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7C89B4" w14:textId="77777777" w:rsidR="00A51306" w:rsidRPr="008642EC" w:rsidRDefault="00A51306" w:rsidP="00A51306">
      <w:pPr>
        <w:pStyle w:val="BasicParagraph"/>
        <w:suppressAutoHyphens/>
        <w:spacing w:line="240" w:lineRule="auto"/>
        <w:rPr>
          <w:rFonts w:ascii="Times New Roman" w:hAnsi="Times New Roman" w:cs="Times New Roman"/>
          <w:bCs/>
          <w:color w:val="000000" w:themeColor="text1"/>
          <w:szCs w:val="21"/>
        </w:rPr>
      </w:pPr>
      <w:r w:rsidRPr="008642EC">
        <w:rPr>
          <w:rFonts w:ascii="Times New Roman" w:hAnsi="Times New Roman" w:cs="Times New Roman"/>
          <w:b/>
          <w:bCs/>
          <w:color w:val="000000" w:themeColor="text1"/>
          <w:szCs w:val="21"/>
        </w:rPr>
        <w:t>Diploma of Leadership in Disability Services</w:t>
      </w:r>
      <w:r w:rsidRPr="008642EC">
        <w:rPr>
          <w:rFonts w:ascii="Times New Roman" w:hAnsi="Times New Roman" w:cs="Times New Roman"/>
          <w:bCs/>
          <w:color w:val="000000" w:themeColor="text1"/>
          <w:szCs w:val="21"/>
        </w:rPr>
        <w:t xml:space="preserve"> – </w:t>
      </w:r>
      <w:r w:rsidRPr="00541FE1">
        <w:rPr>
          <w:rFonts w:ascii="Times New Roman" w:hAnsi="Times New Roman" w:cs="Times New Roman"/>
          <w:bCs/>
          <w:color w:val="000000" w:themeColor="text1"/>
          <w:szCs w:val="21"/>
        </w:rPr>
        <w:t>Copyright License and Disclaimer Notice</w:t>
      </w:r>
    </w:p>
    <w:p w14:paraId="56BB88AE" w14:textId="77777777" w:rsidR="00A51306" w:rsidRDefault="00A51306" w:rsidP="00A51306">
      <w:pPr>
        <w:pStyle w:val="BasicParagraph"/>
        <w:suppressAutoHyphens/>
        <w:spacing w:line="240" w:lineRule="auto"/>
        <w:rPr>
          <w:rFonts w:ascii="Times New Roman" w:hAnsi="Times New Roman" w:cs="Times New Roman"/>
          <w:b/>
          <w:bCs/>
          <w:color w:val="000000" w:themeColor="text1"/>
          <w:sz w:val="21"/>
          <w:szCs w:val="21"/>
        </w:rPr>
      </w:pPr>
    </w:p>
    <w:p w14:paraId="73776BE6" w14:textId="77777777" w:rsidR="00A51306" w:rsidRPr="00582653" w:rsidRDefault="00A51306" w:rsidP="00A51306">
      <w:pPr>
        <w:pStyle w:val="BasicParagraph"/>
        <w:suppressAutoHyphens/>
        <w:spacing w:line="240" w:lineRule="auto"/>
        <w:rPr>
          <w:rFonts w:ascii="Times New Roman" w:hAnsi="Times New Roman" w:cs="Times New Roman"/>
          <w:b/>
          <w:color w:val="000000" w:themeColor="text1"/>
          <w:sz w:val="21"/>
          <w:szCs w:val="21"/>
        </w:rPr>
      </w:pPr>
      <w:r>
        <w:rPr>
          <w:rFonts w:ascii="Times New Roman" w:hAnsi="Times New Roman" w:cs="Times New Roman"/>
          <w:b/>
          <w:color w:val="000000" w:themeColor="text1"/>
          <w:sz w:val="21"/>
          <w:szCs w:val="21"/>
        </w:rPr>
        <w:t>Copyright</w:t>
      </w:r>
    </w:p>
    <w:p w14:paraId="47735DF3" w14:textId="77777777" w:rsidR="00A51306" w:rsidRDefault="00A51306" w:rsidP="00A51306">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 xml:space="preserve">Copyright in this document and all the information it contains vests in the Department of Social Services on behalf of the Commonwealth. </w:t>
      </w:r>
    </w:p>
    <w:p w14:paraId="2FE815CF" w14:textId="77777777" w:rsidR="00A51306" w:rsidRDefault="00A51306" w:rsidP="00A51306">
      <w:pPr>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Copyrig</w:t>
      </w:r>
      <w:r>
        <w:rPr>
          <w:rFonts w:ascii="Times New Roman" w:eastAsiaTheme="minorEastAsia" w:hAnsi="Times New Roman" w:cs="Times New Roman"/>
          <w:color w:val="000000" w:themeColor="text1"/>
          <w:sz w:val="21"/>
          <w:szCs w:val="21"/>
          <w:lang w:val="en-US" w:eastAsia="zh-CN"/>
        </w:rPr>
        <w:t>h</w:t>
      </w:r>
      <w:r w:rsidRPr="00582653">
        <w:rPr>
          <w:rFonts w:ascii="Times New Roman" w:eastAsiaTheme="minorEastAsia" w:hAnsi="Times New Roman" w:cs="Times New Roman"/>
          <w:color w:val="000000" w:themeColor="text1"/>
          <w:sz w:val="21"/>
          <w:szCs w:val="21"/>
          <w:lang w:val="en-US" w:eastAsia="zh-CN"/>
        </w:rPr>
        <w:t>t notice —</w:t>
      </w:r>
      <w:r>
        <w:rPr>
          <w:rFonts w:ascii="Times New Roman" w:eastAsiaTheme="minorEastAsia" w:hAnsi="Times New Roman" w:cs="Times New Roman"/>
          <w:color w:val="000000" w:themeColor="text1"/>
          <w:sz w:val="21"/>
          <w:szCs w:val="21"/>
          <w:lang w:val="en-US" w:eastAsia="zh-CN"/>
        </w:rPr>
        <w:t xml:space="preserve"> 2023</w:t>
      </w:r>
    </w:p>
    <w:p w14:paraId="75997A91" w14:textId="77777777" w:rsidR="00A51306" w:rsidRPr="00582653" w:rsidRDefault="00A51306" w:rsidP="00A51306">
      <w:pPr>
        <w:rPr>
          <w:rFonts w:ascii="Times New Roman" w:eastAsiaTheme="minorEastAsia" w:hAnsi="Times New Roman" w:cs="Times New Roman"/>
          <w:color w:val="000000" w:themeColor="text1"/>
          <w:sz w:val="21"/>
          <w:szCs w:val="21"/>
          <w:lang w:val="en-US" w:eastAsia="zh-CN"/>
        </w:rPr>
      </w:pPr>
      <w:r>
        <w:rPr>
          <w:noProof/>
          <w:lang w:eastAsia="en-AU"/>
        </w:rPr>
        <w:drawing>
          <wp:inline distT="0" distB="0" distL="0" distR="0" wp14:anchorId="38A55C3A" wp14:editId="3ACFF051">
            <wp:extent cx="852873" cy="346503"/>
            <wp:effectExtent l="0" t="0" r="4445"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52873" cy="346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p>
    <w:p w14:paraId="1BFFFABF" w14:textId="4A5542E8" w:rsidR="00A51306" w:rsidRDefault="00A51306" w:rsidP="00A51306">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 xml:space="preserve">This document </w:t>
      </w:r>
      <w:r>
        <w:rPr>
          <w:rFonts w:ascii="Times New Roman" w:eastAsiaTheme="minorEastAsia" w:hAnsi="Times New Roman" w:cs="Times New Roman"/>
          <w:color w:val="000000" w:themeColor="text1"/>
          <w:sz w:val="21"/>
          <w:szCs w:val="21"/>
          <w:lang w:val="en-US" w:eastAsia="zh-CN"/>
        </w:rPr>
        <w:t xml:space="preserve">MPower108 Delegations and </w:t>
      </w:r>
      <w:proofErr w:type="gramStart"/>
      <w:r>
        <w:rPr>
          <w:rFonts w:ascii="Times New Roman" w:eastAsiaTheme="minorEastAsia" w:hAnsi="Times New Roman" w:cs="Times New Roman"/>
          <w:color w:val="000000" w:themeColor="text1"/>
          <w:sz w:val="21"/>
          <w:szCs w:val="21"/>
          <w:lang w:val="en-US" w:eastAsia="zh-CN"/>
        </w:rPr>
        <w:t>authorities</w:t>
      </w:r>
      <w:proofErr w:type="gramEnd"/>
      <w:r>
        <w:rPr>
          <w:rFonts w:ascii="Times New Roman" w:eastAsiaTheme="minorEastAsia" w:hAnsi="Times New Roman" w:cs="Times New Roman"/>
          <w:color w:val="000000" w:themeColor="text1"/>
          <w:sz w:val="21"/>
          <w:szCs w:val="21"/>
          <w:lang w:val="en-US" w:eastAsia="zh-CN"/>
        </w:rPr>
        <w:t xml:space="preserve"> policy and procedures </w:t>
      </w:r>
      <w:r w:rsidRPr="00582653">
        <w:rPr>
          <w:rFonts w:ascii="Times New Roman" w:eastAsiaTheme="minorEastAsia" w:hAnsi="Times New Roman" w:cs="Times New Roman"/>
          <w:color w:val="000000" w:themeColor="text1"/>
          <w:sz w:val="21"/>
          <w:szCs w:val="21"/>
          <w:lang w:val="en-US" w:eastAsia="zh-CN"/>
        </w:rPr>
        <w:t>is licensed under the Creative Commons</w:t>
      </w:r>
      <w:r>
        <w:rPr>
          <w:rFonts w:ascii="Times New Roman" w:eastAsiaTheme="minorEastAsia" w:hAnsi="Times New Roman" w:cs="Times New Roman"/>
          <w:color w:val="000000" w:themeColor="text1"/>
          <w:sz w:val="21"/>
          <w:szCs w:val="21"/>
          <w:lang w:val="en-US" w:eastAsia="zh-CN"/>
        </w:rPr>
        <w:t xml:space="preserve"> Attribution 4.0 International </w:t>
      </w:r>
      <w:proofErr w:type="spellStart"/>
      <w:r>
        <w:rPr>
          <w:rFonts w:ascii="Times New Roman" w:eastAsiaTheme="minorEastAsia" w:hAnsi="Times New Roman" w:cs="Times New Roman"/>
          <w:color w:val="000000" w:themeColor="text1"/>
          <w:sz w:val="21"/>
          <w:szCs w:val="21"/>
          <w:lang w:val="en-US" w:eastAsia="zh-CN"/>
        </w:rPr>
        <w:t>L</w:t>
      </w:r>
      <w:r w:rsidRPr="00582653">
        <w:rPr>
          <w:rFonts w:ascii="Times New Roman" w:eastAsiaTheme="minorEastAsia" w:hAnsi="Times New Roman" w:cs="Times New Roman"/>
          <w:color w:val="000000" w:themeColor="text1"/>
          <w:sz w:val="21"/>
          <w:szCs w:val="21"/>
          <w:lang w:val="en-US" w:eastAsia="zh-CN"/>
        </w:rPr>
        <w:t>icence</w:t>
      </w:r>
      <w:proofErr w:type="spellEnd"/>
    </w:p>
    <w:p w14:paraId="464344C8" w14:textId="77777777" w:rsidR="00A51306" w:rsidRDefault="00A51306" w:rsidP="00A51306">
      <w:pPr>
        <w:spacing w:after="0"/>
        <w:rPr>
          <w:rFonts w:ascii="Times New Roman" w:eastAsiaTheme="minorEastAsia" w:hAnsi="Times New Roman" w:cs="Times New Roman"/>
          <w:color w:val="000000" w:themeColor="text1"/>
          <w:sz w:val="21"/>
          <w:szCs w:val="21"/>
          <w:lang w:val="en-US" w:eastAsia="zh-CN"/>
        </w:rPr>
      </w:pPr>
      <w:proofErr w:type="spellStart"/>
      <w:r w:rsidRPr="00582653">
        <w:rPr>
          <w:rFonts w:ascii="Times New Roman" w:eastAsiaTheme="minorEastAsia" w:hAnsi="Times New Roman" w:cs="Times New Roman"/>
          <w:color w:val="000000" w:themeColor="text1"/>
          <w:sz w:val="21"/>
          <w:szCs w:val="21"/>
          <w:lang w:val="en-US" w:eastAsia="zh-CN"/>
        </w:rPr>
        <w:t>Licence</w:t>
      </w:r>
      <w:proofErr w:type="spellEnd"/>
      <w:r w:rsidRPr="00582653">
        <w:rPr>
          <w:rFonts w:ascii="Times New Roman" w:eastAsiaTheme="minorEastAsia" w:hAnsi="Times New Roman" w:cs="Times New Roman"/>
          <w:color w:val="000000" w:themeColor="text1"/>
          <w:sz w:val="21"/>
          <w:szCs w:val="21"/>
          <w:lang w:val="en-US" w:eastAsia="zh-CN"/>
        </w:rPr>
        <w:t xml:space="preserve"> URL: </w:t>
      </w:r>
      <w:hyperlink r:id="rId12" w:history="1">
        <w:r w:rsidRPr="00BB0821">
          <w:rPr>
            <w:rStyle w:val="Hyperlink"/>
            <w:rFonts w:ascii="Times New Roman" w:eastAsiaTheme="minorEastAsia" w:hAnsi="Times New Roman" w:cs="Times New Roman"/>
            <w:sz w:val="21"/>
            <w:szCs w:val="21"/>
            <w:lang w:val="en-US" w:eastAsia="zh-CN"/>
          </w:rPr>
          <w:t>https://creativecommons.org/licenses/by/4.0/legalcode</w:t>
        </w:r>
      </w:hyperlink>
      <w:r>
        <w:rPr>
          <w:rFonts w:ascii="Times New Roman" w:eastAsiaTheme="minorEastAsia" w:hAnsi="Times New Roman" w:cs="Times New Roman"/>
          <w:color w:val="000000" w:themeColor="text1"/>
          <w:sz w:val="21"/>
          <w:szCs w:val="21"/>
          <w:lang w:val="en-US" w:eastAsia="zh-CN"/>
        </w:rPr>
        <w:t xml:space="preserve"> </w:t>
      </w:r>
    </w:p>
    <w:p w14:paraId="1DB28CDE" w14:textId="77777777" w:rsidR="00A51306" w:rsidRPr="00582653" w:rsidRDefault="00A51306" w:rsidP="00A51306">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Please attribute: © Commonwealth of Australia (Department of Social Services)</w:t>
      </w:r>
      <w:r>
        <w:rPr>
          <w:rFonts w:ascii="Times New Roman" w:eastAsiaTheme="minorEastAsia" w:hAnsi="Times New Roman" w:cs="Times New Roman"/>
          <w:color w:val="000000" w:themeColor="text1"/>
          <w:sz w:val="21"/>
          <w:szCs w:val="21"/>
          <w:lang w:val="en-US" w:eastAsia="zh-CN"/>
        </w:rPr>
        <w:t xml:space="preserve"> 2023</w:t>
      </w:r>
    </w:p>
    <w:p w14:paraId="65D2DCD0" w14:textId="77777777" w:rsidR="00A51306" w:rsidRPr="00582653" w:rsidRDefault="00A51306" w:rsidP="00A51306">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w:t>
      </w:r>
    </w:p>
    <w:p w14:paraId="656E124B" w14:textId="77777777" w:rsidR="00A51306" w:rsidRPr="008642EC" w:rsidRDefault="00A51306" w:rsidP="00A51306">
      <w:pPr>
        <w:pStyle w:val="ListParagraph"/>
        <w:numPr>
          <w:ilvl w:val="0"/>
          <w:numId w:val="12"/>
        </w:numPr>
        <w:spacing w:before="0" w:after="0" w:line="276" w:lineRule="auto"/>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If you create a derivative of this document, the Department of Social Services requests the following notice be placed on your derivative: Based on Commonwealth of Australia (Department of Social Services) data.</w:t>
      </w:r>
    </w:p>
    <w:p w14:paraId="4AC0B551" w14:textId="77777777" w:rsidR="00A51306" w:rsidRPr="008642EC" w:rsidRDefault="00A51306" w:rsidP="00A51306">
      <w:pPr>
        <w:pStyle w:val="ListParagraph"/>
        <w:numPr>
          <w:ilvl w:val="0"/>
          <w:numId w:val="12"/>
        </w:numPr>
        <w:spacing w:before="0" w:after="0" w:line="276" w:lineRule="auto"/>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 xml:space="preserve">Inquiries regarding this </w:t>
      </w:r>
      <w:proofErr w:type="spellStart"/>
      <w:r w:rsidRPr="008642EC">
        <w:rPr>
          <w:rFonts w:ascii="Times New Roman" w:eastAsiaTheme="minorEastAsia" w:hAnsi="Times New Roman" w:cs="Times New Roman"/>
          <w:sz w:val="21"/>
          <w:szCs w:val="21"/>
          <w:lang w:val="en-US" w:eastAsia="zh-CN"/>
        </w:rPr>
        <w:t>licence</w:t>
      </w:r>
      <w:proofErr w:type="spellEnd"/>
      <w:r w:rsidRPr="008642EC">
        <w:rPr>
          <w:rFonts w:ascii="Times New Roman" w:eastAsiaTheme="minorEastAsia" w:hAnsi="Times New Roman" w:cs="Times New Roman"/>
          <w:sz w:val="21"/>
          <w:szCs w:val="21"/>
          <w:lang w:val="en-US" w:eastAsia="zh-CN"/>
        </w:rPr>
        <w:t xml:space="preserve"> or any other use of this document are welcome. Please contact: Branch Manager, Communication Services Branch, Department of Social Services. Phone: 1300 653 227. Email: </w:t>
      </w:r>
      <w:hyperlink r:id="rId13" w:history="1">
        <w:r w:rsidRPr="008642EC">
          <w:rPr>
            <w:rStyle w:val="Hyperlink"/>
            <w:rFonts w:ascii="Times New Roman" w:eastAsiaTheme="minorEastAsia" w:hAnsi="Times New Roman" w:cs="Times New Roman"/>
            <w:sz w:val="21"/>
            <w:szCs w:val="21"/>
            <w:lang w:val="en-US" w:eastAsia="zh-CN"/>
          </w:rPr>
          <w:t>communications@dss.gov.au</w:t>
        </w:r>
      </w:hyperlink>
      <w:r w:rsidRPr="008642EC">
        <w:rPr>
          <w:rFonts w:ascii="Times New Roman" w:eastAsiaTheme="minorEastAsia" w:hAnsi="Times New Roman" w:cs="Times New Roman"/>
          <w:sz w:val="21"/>
          <w:szCs w:val="21"/>
          <w:lang w:val="en-US" w:eastAsia="zh-CN"/>
        </w:rPr>
        <w:t xml:space="preserve"> </w:t>
      </w:r>
    </w:p>
    <w:p w14:paraId="5DF8B7BF" w14:textId="77777777" w:rsidR="00A51306" w:rsidRPr="00582653" w:rsidRDefault="00A51306" w:rsidP="00A51306">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 identifying other material or rights in this publication:</w:t>
      </w:r>
    </w:p>
    <w:p w14:paraId="29ADF3A1" w14:textId="77777777" w:rsidR="00A51306" w:rsidRPr="008642EC" w:rsidRDefault="00A51306" w:rsidP="00A51306">
      <w:pPr>
        <w:pStyle w:val="ListParagraph"/>
        <w:numPr>
          <w:ilvl w:val="0"/>
          <w:numId w:val="13"/>
        </w:numPr>
        <w:spacing w:before="0" w:after="0" w:line="276" w:lineRule="auto"/>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Australian Commonwealth Coat of Arms — not Licensed under Creative Commons, see https://www.pmc.gov.au/government/commonwealth-coat-arms</w:t>
      </w:r>
    </w:p>
    <w:p w14:paraId="116827C8" w14:textId="77777777" w:rsidR="00A51306" w:rsidRPr="008642EC" w:rsidRDefault="00A51306" w:rsidP="00A51306">
      <w:pPr>
        <w:pStyle w:val="ListParagraph"/>
        <w:numPr>
          <w:ilvl w:val="0"/>
          <w:numId w:val="13"/>
        </w:numPr>
        <w:spacing w:before="0" w:after="0" w:line="276" w:lineRule="auto"/>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Certain images and photographs (as marked) — not licensed under Creative Commons</w:t>
      </w:r>
    </w:p>
    <w:p w14:paraId="63CAD149" w14:textId="77777777" w:rsidR="00A51306" w:rsidRPr="00582653" w:rsidRDefault="00A51306" w:rsidP="00A51306">
      <w:pPr>
        <w:pStyle w:val="BasicParagraph"/>
        <w:suppressAutoHyphens/>
        <w:spacing w:line="240" w:lineRule="auto"/>
        <w:rPr>
          <w:rFonts w:ascii="Times New Roman" w:hAnsi="Times New Roman" w:cs="Times New Roman"/>
          <w:color w:val="000000" w:themeColor="text1"/>
          <w:sz w:val="21"/>
          <w:szCs w:val="21"/>
        </w:rPr>
      </w:pPr>
    </w:p>
    <w:p w14:paraId="76CBCF1C" w14:textId="77777777" w:rsidR="00A51306" w:rsidRPr="00582653" w:rsidRDefault="00A51306" w:rsidP="00A51306">
      <w:pPr>
        <w:pStyle w:val="BasicParagraph"/>
        <w:suppressAutoHyphens/>
        <w:spacing w:line="240" w:lineRule="auto"/>
        <w:rPr>
          <w:rFonts w:ascii="Times New Roman" w:hAnsi="Times New Roman" w:cs="Times New Roman"/>
          <w:b/>
          <w:bCs/>
          <w:color w:val="000000" w:themeColor="text1"/>
          <w:sz w:val="21"/>
          <w:szCs w:val="21"/>
        </w:rPr>
      </w:pPr>
      <w:r>
        <w:rPr>
          <w:rFonts w:ascii="Times New Roman" w:hAnsi="Times New Roman" w:cs="Times New Roman"/>
          <w:b/>
          <w:bCs/>
          <w:color w:val="000000" w:themeColor="text1"/>
          <w:sz w:val="21"/>
          <w:szCs w:val="21"/>
        </w:rPr>
        <w:t>Disclaimer</w:t>
      </w:r>
    </w:p>
    <w:p w14:paraId="03D54D1A" w14:textId="77777777" w:rsidR="00A51306" w:rsidRDefault="00A51306" w:rsidP="00A51306">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This document is intended for educational purposes. The materials in the document may incorporate views, standards or recommendations of third parties or comprise materials contributed by third parties (</w:t>
      </w:r>
      <w:r>
        <w:rPr>
          <w:rFonts w:ascii="Times New Roman" w:hAnsi="Times New Roman" w:cs="Times New Roman"/>
          <w:b/>
          <w:color w:val="000000" w:themeColor="text1"/>
          <w:sz w:val="21"/>
          <w:szCs w:val="21"/>
        </w:rPr>
        <w:t>third party materials</w:t>
      </w:r>
      <w:r>
        <w:rPr>
          <w:rFonts w:ascii="Times New Roman" w:hAnsi="Times New Roman" w:cs="Times New Roman"/>
          <w:color w:val="000000" w:themeColor="text1"/>
          <w:sz w:val="21"/>
          <w:szCs w:val="21"/>
        </w:rPr>
        <w:t xml:space="preserve">). Such </w:t>
      </w:r>
      <w:proofErr w:type="gramStart"/>
      <w:r>
        <w:rPr>
          <w:rFonts w:ascii="Times New Roman" w:hAnsi="Times New Roman" w:cs="Times New Roman"/>
          <w:color w:val="000000" w:themeColor="text1"/>
          <w:sz w:val="21"/>
          <w:szCs w:val="21"/>
        </w:rPr>
        <w:t>third party</w:t>
      </w:r>
      <w:proofErr w:type="gramEnd"/>
      <w:r>
        <w:rPr>
          <w:rFonts w:ascii="Times New Roman" w:hAnsi="Times New Roman" w:cs="Times New Roman"/>
          <w:color w:val="000000" w:themeColor="text1"/>
          <w:sz w:val="21"/>
          <w:szCs w:val="21"/>
        </w:rPr>
        <w:t xml:space="preserve"> materials does not necessarily</w:t>
      </w:r>
      <w:r>
        <w:rPr>
          <w:rFonts w:ascii="Times New Roman" w:eastAsia="Times New Roman" w:hAnsi="Times New Roman" w:cs="Times New Roman"/>
          <w:color w:val="auto"/>
          <w:sz w:val="21"/>
          <w:szCs w:val="21"/>
          <w:lang w:eastAsia="en-AU"/>
        </w:rPr>
        <w:t xml:space="preserve"> </w:t>
      </w:r>
      <w:r>
        <w:rPr>
          <w:rFonts w:ascii="Times New Roman" w:hAnsi="Times New Roman" w:cs="Times New Roman"/>
          <w:color w:val="000000" w:themeColor="text1"/>
          <w:sz w:val="21"/>
          <w:szCs w:val="21"/>
        </w:rPr>
        <w:t>reflect the considered views of the Department of Social Services, or indicate a commitment to a particular course of action. The Department of Social Services makes no representation and accepts no responsibility for the</w:t>
      </w:r>
      <w:r>
        <w:rPr>
          <w:rFonts w:ascii="Times New Roman" w:hAnsi="Times New Roman" w:cs="Times New Roman"/>
          <w:color w:val="auto"/>
          <w:sz w:val="21"/>
          <w:szCs w:val="21"/>
        </w:rPr>
        <w:t xml:space="preserve"> accuracy, reliability, currency or completeness of any materials (including third party </w:t>
      </w:r>
      <w:r>
        <w:rPr>
          <w:rFonts w:ascii="Times New Roman" w:hAnsi="Times New Roman" w:cs="Times New Roman"/>
          <w:color w:val="000000" w:themeColor="text1"/>
          <w:sz w:val="21"/>
          <w:szCs w:val="21"/>
        </w:rPr>
        <w:t xml:space="preserve">materials) contained in this document. </w:t>
      </w:r>
    </w:p>
    <w:p w14:paraId="28FB8F86" w14:textId="77777777" w:rsidR="00A51306" w:rsidRDefault="00A51306" w:rsidP="00A51306">
      <w:pPr>
        <w:pStyle w:val="BasicParagraph"/>
        <w:suppressAutoHyphens/>
        <w:spacing w:line="240" w:lineRule="auto"/>
        <w:ind w:left="720"/>
        <w:rPr>
          <w:rFonts w:ascii="Times New Roman" w:hAnsi="Times New Roman" w:cs="Times New Roman"/>
          <w:color w:val="000000" w:themeColor="text1"/>
          <w:sz w:val="21"/>
          <w:szCs w:val="21"/>
        </w:rPr>
      </w:pPr>
    </w:p>
    <w:p w14:paraId="55BDE08B" w14:textId="77777777" w:rsidR="00A51306" w:rsidRDefault="00A51306" w:rsidP="00A51306">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Further, the Department of Social Services disclaims all liability to any person in respect of anything, and of the consequences of anything, done or omitted to be done by any such person in reliance, whether wholly or partly, upon any information presented in this document.</w:t>
      </w:r>
    </w:p>
    <w:p w14:paraId="705C1EAB" w14:textId="77777777" w:rsidR="00A51306" w:rsidRDefault="00A51306" w:rsidP="00A51306">
      <w:pPr>
        <w:pStyle w:val="BasicParagraph"/>
        <w:suppressAutoHyphens/>
        <w:spacing w:line="240" w:lineRule="auto"/>
        <w:ind w:left="1440"/>
        <w:rPr>
          <w:rFonts w:ascii="Times New Roman" w:hAnsi="Times New Roman" w:cs="Times New Roman"/>
          <w:color w:val="000000" w:themeColor="text1"/>
          <w:sz w:val="21"/>
          <w:szCs w:val="21"/>
        </w:rPr>
      </w:pPr>
    </w:p>
    <w:p w14:paraId="19116EB9" w14:textId="77777777" w:rsidR="00A51306" w:rsidRDefault="00A51306" w:rsidP="00A51306">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The Department of Social Services makes available materials in this document on the understanding that it is not providing professional advice. Before relying on any of the materials in this document, users should obtain appropriate professional advice.</w:t>
      </w:r>
    </w:p>
    <w:p w14:paraId="4CD17890" w14:textId="77777777" w:rsidR="00A51306" w:rsidRDefault="00A51306" w:rsidP="00A51306">
      <w:pPr>
        <w:pStyle w:val="BasicParagraph"/>
        <w:suppressAutoHyphens/>
        <w:spacing w:line="240" w:lineRule="auto"/>
        <w:ind w:left="1440"/>
        <w:rPr>
          <w:rFonts w:ascii="Times New Roman" w:hAnsi="Times New Roman" w:cs="Times New Roman"/>
          <w:color w:val="000000" w:themeColor="text1"/>
          <w:sz w:val="21"/>
          <w:szCs w:val="21"/>
        </w:rPr>
      </w:pPr>
    </w:p>
    <w:p w14:paraId="1B0AFF7C" w14:textId="77777777" w:rsidR="00A51306" w:rsidRDefault="00A51306" w:rsidP="00A51306">
      <w:pPr>
        <w:pStyle w:val="Default"/>
        <w:rPr>
          <w:rFonts w:ascii="Times New Roman" w:hAnsi="Times New Roman"/>
          <w:color w:val="000000" w:themeColor="text1"/>
          <w:sz w:val="21"/>
          <w:szCs w:val="21"/>
        </w:rPr>
      </w:pPr>
      <w:r>
        <w:rPr>
          <w:rFonts w:ascii="Times New Roman" w:hAnsi="Times New Roman"/>
          <w:color w:val="000000" w:themeColor="text1"/>
          <w:sz w:val="21"/>
          <w:szCs w:val="21"/>
        </w:rPr>
        <w:t>Views and recommendations of third parties, which may also be included in this document, do not necessarily reflect the views of the Department of Social Services, or indicate a commitment to a particular course of action. Links to other internet sites are for your convenience. These links do not constitute endorsement of materials at those sites, or any associated</w:t>
      </w:r>
      <w:r>
        <w:rPr>
          <w:rFonts w:ascii="Times New Roman" w:hAnsi="Times New Roman"/>
          <w:sz w:val="21"/>
          <w:szCs w:val="21"/>
        </w:rPr>
        <w:t xml:space="preserve"> </w:t>
      </w:r>
      <w:r>
        <w:rPr>
          <w:rFonts w:ascii="Times New Roman" w:hAnsi="Times New Roman"/>
          <w:color w:val="000000" w:themeColor="text1"/>
          <w:sz w:val="21"/>
          <w:szCs w:val="21"/>
        </w:rPr>
        <w:t>organisation, product or service.</w:t>
      </w:r>
    </w:p>
    <w:p w14:paraId="0A63B569" w14:textId="77777777" w:rsidR="00A51306" w:rsidRDefault="00A51306">
      <w:pPr>
        <w:spacing w:before="0" w:after="160" w:line="259" w:lineRule="auto"/>
        <w:rPr>
          <w:rFonts w:ascii="Calibri" w:eastAsiaTheme="majorEastAsia" w:hAnsi="Calibri" w:cstheme="majorBidi"/>
          <w:b/>
          <w:bCs w:val="0"/>
          <w:color w:val="0031A7" w:themeColor="text2"/>
          <w:sz w:val="32"/>
          <w:szCs w:val="32"/>
          <w:lang w:eastAsia="en-AU"/>
        </w:rPr>
      </w:pPr>
      <w:bookmarkStart w:id="0" w:name="_GoBack"/>
      <w:bookmarkEnd w:id="0"/>
      <w:r>
        <w:br w:type="page"/>
      </w:r>
    </w:p>
    <w:p w14:paraId="009566B3" w14:textId="244F1EF7" w:rsidR="00C252CB" w:rsidRPr="00925334" w:rsidRDefault="00925334" w:rsidP="00925334">
      <w:pPr>
        <w:pStyle w:val="Heading1"/>
      </w:pPr>
      <w:r w:rsidRPr="00925334">
        <w:lastRenderedPageBreak/>
        <w:t xml:space="preserve">MPower108 </w:t>
      </w:r>
      <w:r w:rsidR="00C628CB" w:rsidRPr="00925334">
        <w:t xml:space="preserve">Delegations and </w:t>
      </w:r>
      <w:proofErr w:type="gramStart"/>
      <w:r w:rsidR="00314234" w:rsidRPr="00925334">
        <w:t>a</w:t>
      </w:r>
      <w:r w:rsidR="00C628CB" w:rsidRPr="00925334">
        <w:t>uthorities</w:t>
      </w:r>
      <w:proofErr w:type="gramEnd"/>
      <w:r w:rsidR="00C628CB" w:rsidRPr="00925334">
        <w:t xml:space="preserve"> </w:t>
      </w:r>
      <w:r w:rsidR="00314234" w:rsidRPr="00925334">
        <w:t>p</w:t>
      </w:r>
      <w:r w:rsidR="00C628CB" w:rsidRPr="00925334">
        <w:t>olicy</w:t>
      </w:r>
      <w:r w:rsidR="00752464" w:rsidRPr="00925334">
        <w:t xml:space="preserve"> </w:t>
      </w:r>
    </w:p>
    <w:p w14:paraId="161F0B0E" w14:textId="7B7DE62B" w:rsidR="00925334" w:rsidRPr="00925334" w:rsidRDefault="00925334" w:rsidP="00925334">
      <w:pPr>
        <w:pStyle w:val="Caption"/>
      </w:pPr>
      <w:r w:rsidRPr="00925334">
        <w:t xml:space="preserve">Table </w:t>
      </w:r>
      <w:r w:rsidR="00A51306">
        <w:fldChar w:fldCharType="begin"/>
      </w:r>
      <w:r w:rsidR="00A51306">
        <w:instrText xml:space="preserve"> SEQ Table \* ARABIC </w:instrText>
      </w:r>
      <w:r w:rsidR="00A51306">
        <w:fldChar w:fldCharType="separate"/>
      </w:r>
      <w:r w:rsidR="00695739">
        <w:rPr>
          <w:noProof/>
        </w:rPr>
        <w:t>1</w:t>
      </w:r>
      <w:r w:rsidR="00A51306">
        <w:rPr>
          <w:noProof/>
        </w:rPr>
        <w:fldChar w:fldCharType="end"/>
      </w:r>
      <w:r w:rsidRPr="00925334">
        <w:t>: Version control</w:t>
      </w:r>
    </w:p>
    <w:tbl>
      <w:tblPr>
        <w:tblStyle w:val="TableGrid"/>
        <w:tblW w:w="9048" w:type="dxa"/>
        <w:tblInd w:w="-5" w:type="dxa"/>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Look w:val="04A0" w:firstRow="1" w:lastRow="0" w:firstColumn="1" w:lastColumn="0" w:noHBand="0" w:noVBand="1"/>
      </w:tblPr>
      <w:tblGrid>
        <w:gridCol w:w="1134"/>
        <w:gridCol w:w="1560"/>
        <w:gridCol w:w="2409"/>
        <w:gridCol w:w="1843"/>
        <w:gridCol w:w="2102"/>
      </w:tblGrid>
      <w:tr w:rsidR="006F2888" w:rsidRPr="00EB39DE" w14:paraId="3CE0A9A9" w14:textId="77777777" w:rsidTr="006E4392">
        <w:tc>
          <w:tcPr>
            <w:tcW w:w="1134" w:type="dxa"/>
            <w:shd w:val="clear" w:color="auto" w:fill="E6EAF6" w:themeFill="background1"/>
          </w:tcPr>
          <w:p w14:paraId="6FC4CEE3" w14:textId="77777777" w:rsidR="006F2888" w:rsidRPr="00EB39DE" w:rsidRDefault="006F2888" w:rsidP="00925334">
            <w:pPr>
              <w:pStyle w:val="TableHeading"/>
            </w:pPr>
            <w:r w:rsidRPr="00EB39DE">
              <w:t xml:space="preserve">Version </w:t>
            </w:r>
          </w:p>
        </w:tc>
        <w:tc>
          <w:tcPr>
            <w:tcW w:w="1560" w:type="dxa"/>
            <w:shd w:val="clear" w:color="auto" w:fill="E6EAF6" w:themeFill="background1"/>
          </w:tcPr>
          <w:p w14:paraId="520CB3F0" w14:textId="4B76FC29" w:rsidR="006F2888" w:rsidRPr="00EB39DE" w:rsidRDefault="006F2888" w:rsidP="00925334">
            <w:pPr>
              <w:pStyle w:val="TableHeading"/>
            </w:pPr>
            <w:r>
              <w:t>Author</w:t>
            </w:r>
          </w:p>
        </w:tc>
        <w:tc>
          <w:tcPr>
            <w:tcW w:w="2409" w:type="dxa"/>
            <w:shd w:val="clear" w:color="auto" w:fill="E6EAF6" w:themeFill="background1"/>
          </w:tcPr>
          <w:p w14:paraId="30D6F8D7" w14:textId="11B7C4FC" w:rsidR="006F2888" w:rsidRPr="00EB39DE" w:rsidRDefault="006F2888" w:rsidP="00925334">
            <w:pPr>
              <w:pStyle w:val="TableHeading"/>
            </w:pPr>
            <w:r w:rsidRPr="00EB39DE">
              <w:t>Approved by</w:t>
            </w:r>
          </w:p>
        </w:tc>
        <w:tc>
          <w:tcPr>
            <w:tcW w:w="1843" w:type="dxa"/>
            <w:shd w:val="clear" w:color="auto" w:fill="E6EAF6" w:themeFill="background1"/>
          </w:tcPr>
          <w:p w14:paraId="5CE0AC2F" w14:textId="2BE629AC" w:rsidR="006F2888" w:rsidRPr="00EB39DE" w:rsidRDefault="006F2888" w:rsidP="00925334">
            <w:pPr>
              <w:pStyle w:val="TableHeading"/>
            </w:pPr>
            <w:r w:rsidRPr="00EB39DE">
              <w:t>Date effective</w:t>
            </w:r>
          </w:p>
        </w:tc>
        <w:tc>
          <w:tcPr>
            <w:tcW w:w="2102" w:type="dxa"/>
            <w:shd w:val="clear" w:color="auto" w:fill="E6EAF6" w:themeFill="background1"/>
          </w:tcPr>
          <w:p w14:paraId="42150EAC" w14:textId="13BD3681" w:rsidR="006F2888" w:rsidRPr="00EB39DE" w:rsidRDefault="006F2888" w:rsidP="00925334">
            <w:pPr>
              <w:pStyle w:val="TableHeading"/>
            </w:pPr>
            <w:r w:rsidRPr="00EB39DE">
              <w:t>Change history</w:t>
            </w:r>
          </w:p>
        </w:tc>
      </w:tr>
      <w:tr w:rsidR="006662BD" w:rsidRPr="004261F1" w14:paraId="574119D7" w14:textId="77777777" w:rsidTr="00F6343D">
        <w:tc>
          <w:tcPr>
            <w:tcW w:w="1134" w:type="dxa"/>
          </w:tcPr>
          <w:p w14:paraId="4E546C3F" w14:textId="10144821" w:rsidR="006662BD" w:rsidRPr="00925334" w:rsidRDefault="006662BD" w:rsidP="00925334">
            <w:pPr>
              <w:pStyle w:val="Tabletext"/>
              <w:rPr>
                <w:color w:val="0000FF"/>
                <w:sz w:val="20"/>
                <w:szCs w:val="20"/>
              </w:rPr>
            </w:pPr>
            <w:r w:rsidRPr="00925334">
              <w:rPr>
                <w:sz w:val="20"/>
                <w:szCs w:val="20"/>
              </w:rPr>
              <w:t xml:space="preserve">v1.0 </w:t>
            </w:r>
          </w:p>
        </w:tc>
        <w:tc>
          <w:tcPr>
            <w:tcW w:w="1560" w:type="dxa"/>
          </w:tcPr>
          <w:p w14:paraId="3A943524" w14:textId="751FD8C6" w:rsidR="006662BD" w:rsidRPr="00925334" w:rsidRDefault="006662BD" w:rsidP="00925334">
            <w:pPr>
              <w:pStyle w:val="Tabletext"/>
              <w:rPr>
                <w:color w:val="0000FF"/>
                <w:sz w:val="20"/>
                <w:szCs w:val="20"/>
              </w:rPr>
            </w:pPr>
            <w:r w:rsidRPr="00925334">
              <w:rPr>
                <w:sz w:val="20"/>
                <w:szCs w:val="20"/>
              </w:rPr>
              <w:t>Tracey Gold, Head of Department Human Resources</w:t>
            </w:r>
          </w:p>
        </w:tc>
        <w:tc>
          <w:tcPr>
            <w:tcW w:w="2409" w:type="dxa"/>
          </w:tcPr>
          <w:p w14:paraId="2BBAC2CB" w14:textId="70CF2FDF" w:rsidR="006662BD" w:rsidRPr="00925334" w:rsidRDefault="006662BD" w:rsidP="00925334">
            <w:pPr>
              <w:pStyle w:val="Tabletext"/>
              <w:rPr>
                <w:color w:val="0000FF"/>
                <w:sz w:val="20"/>
                <w:szCs w:val="20"/>
              </w:rPr>
            </w:pPr>
            <w:r w:rsidRPr="00925334">
              <w:rPr>
                <w:sz w:val="20"/>
                <w:szCs w:val="20"/>
              </w:rPr>
              <w:t xml:space="preserve"> Roman Brown, CEO </w:t>
            </w:r>
          </w:p>
        </w:tc>
        <w:tc>
          <w:tcPr>
            <w:tcW w:w="1843" w:type="dxa"/>
          </w:tcPr>
          <w:p w14:paraId="7A0ABB81" w14:textId="747B6075" w:rsidR="006662BD" w:rsidRPr="00925334" w:rsidRDefault="006662BD" w:rsidP="00925334">
            <w:pPr>
              <w:pStyle w:val="Tabletext"/>
              <w:rPr>
                <w:sz w:val="20"/>
                <w:szCs w:val="20"/>
              </w:rPr>
            </w:pPr>
            <w:r w:rsidRPr="00925334">
              <w:rPr>
                <w:sz w:val="20"/>
                <w:szCs w:val="20"/>
              </w:rPr>
              <w:t>01/01/2022</w:t>
            </w:r>
          </w:p>
        </w:tc>
        <w:tc>
          <w:tcPr>
            <w:tcW w:w="2102" w:type="dxa"/>
          </w:tcPr>
          <w:p w14:paraId="36CFA6DC" w14:textId="258FF7B6" w:rsidR="006662BD" w:rsidRPr="00925334" w:rsidRDefault="006662BD" w:rsidP="00925334">
            <w:pPr>
              <w:pStyle w:val="Tabletext"/>
              <w:rPr>
                <w:color w:val="0000FF"/>
                <w:sz w:val="20"/>
                <w:szCs w:val="20"/>
              </w:rPr>
            </w:pPr>
            <w:r w:rsidRPr="00925334">
              <w:rPr>
                <w:sz w:val="20"/>
                <w:szCs w:val="20"/>
              </w:rPr>
              <w:t>Original released</w:t>
            </w:r>
          </w:p>
        </w:tc>
      </w:tr>
    </w:tbl>
    <w:p w14:paraId="23060CE1" w14:textId="77777777" w:rsidR="00925334" w:rsidRDefault="00925334" w:rsidP="00925334">
      <w:pPr>
        <w:pStyle w:val="Caption"/>
      </w:pPr>
    </w:p>
    <w:p w14:paraId="54BA2362" w14:textId="509F65B6" w:rsidR="00925334" w:rsidRDefault="00925334" w:rsidP="00925334">
      <w:pPr>
        <w:pStyle w:val="Caption"/>
      </w:pPr>
      <w:r>
        <w:t xml:space="preserve">Table </w:t>
      </w:r>
      <w:r w:rsidR="00A51306">
        <w:fldChar w:fldCharType="begin"/>
      </w:r>
      <w:r w:rsidR="00A51306">
        <w:instrText xml:space="preserve"> SEQ Table \* ARABIC </w:instrText>
      </w:r>
      <w:r w:rsidR="00A51306">
        <w:fldChar w:fldCharType="separate"/>
      </w:r>
      <w:r w:rsidR="00695739">
        <w:rPr>
          <w:noProof/>
        </w:rPr>
        <w:t>2</w:t>
      </w:r>
      <w:r w:rsidR="00A51306">
        <w:rPr>
          <w:noProof/>
        </w:rPr>
        <w:fldChar w:fldCharType="end"/>
      </w:r>
      <w:r>
        <w:t>: Approval</w:t>
      </w:r>
    </w:p>
    <w:tbl>
      <w:tblPr>
        <w:tblStyle w:val="TableGrid"/>
        <w:tblW w:w="9072" w:type="dxa"/>
        <w:tblInd w:w="-5" w:type="dxa"/>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Look w:val="04A0" w:firstRow="1" w:lastRow="0" w:firstColumn="1" w:lastColumn="0" w:noHBand="0" w:noVBand="1"/>
      </w:tblPr>
      <w:tblGrid>
        <w:gridCol w:w="2694"/>
        <w:gridCol w:w="4252"/>
        <w:gridCol w:w="2126"/>
      </w:tblGrid>
      <w:tr w:rsidR="00524120" w:rsidRPr="00EB39DE" w14:paraId="634CF56A" w14:textId="77777777" w:rsidTr="00524120">
        <w:tc>
          <w:tcPr>
            <w:tcW w:w="2694" w:type="dxa"/>
            <w:shd w:val="clear" w:color="auto" w:fill="E6EAF6" w:themeFill="background1"/>
          </w:tcPr>
          <w:p w14:paraId="1C851725" w14:textId="51592DA9" w:rsidR="00524120" w:rsidRPr="00EB39DE" w:rsidRDefault="00524120" w:rsidP="00925334">
            <w:pPr>
              <w:pStyle w:val="TableHeading"/>
            </w:pPr>
            <w:r>
              <w:t>Given by [name, role]</w:t>
            </w:r>
          </w:p>
          <w:p w14:paraId="21162BF1" w14:textId="6539857B" w:rsidR="00524120" w:rsidRPr="00EB39DE" w:rsidRDefault="00524120" w:rsidP="00925334">
            <w:pPr>
              <w:pStyle w:val="TableHeading"/>
            </w:pPr>
          </w:p>
        </w:tc>
        <w:tc>
          <w:tcPr>
            <w:tcW w:w="4252" w:type="dxa"/>
            <w:shd w:val="clear" w:color="auto" w:fill="E6EAF6" w:themeFill="background1"/>
          </w:tcPr>
          <w:p w14:paraId="38C5B18E" w14:textId="4E26AEE4" w:rsidR="00524120" w:rsidRDefault="00524120" w:rsidP="00925334">
            <w:pPr>
              <w:pStyle w:val="TableHeading"/>
            </w:pPr>
            <w:r>
              <w:t>Electronic or original signature</w:t>
            </w:r>
          </w:p>
        </w:tc>
        <w:tc>
          <w:tcPr>
            <w:tcW w:w="2126" w:type="dxa"/>
            <w:shd w:val="clear" w:color="auto" w:fill="E6EAF6" w:themeFill="background1"/>
          </w:tcPr>
          <w:p w14:paraId="6AA08E25" w14:textId="2A73D52C" w:rsidR="00524120" w:rsidRPr="00EB39DE" w:rsidRDefault="00524120" w:rsidP="00925334">
            <w:pPr>
              <w:pStyle w:val="TableHeading"/>
            </w:pPr>
            <w:r>
              <w:t>Date of approval</w:t>
            </w:r>
          </w:p>
        </w:tc>
      </w:tr>
      <w:tr w:rsidR="007E0FF1" w:rsidRPr="004261F1" w14:paraId="68C712A1" w14:textId="77777777" w:rsidTr="00CD1BBF">
        <w:tc>
          <w:tcPr>
            <w:tcW w:w="2694" w:type="dxa"/>
          </w:tcPr>
          <w:p w14:paraId="027FDFE1" w14:textId="292C122C" w:rsidR="007E0FF1" w:rsidRPr="00925334" w:rsidRDefault="007E0FF1" w:rsidP="00925334">
            <w:pPr>
              <w:pStyle w:val="Tabletext"/>
              <w:rPr>
                <w:color w:val="0000FF"/>
                <w:sz w:val="20"/>
                <w:szCs w:val="20"/>
              </w:rPr>
            </w:pPr>
            <w:r w:rsidRPr="00925334">
              <w:rPr>
                <w:sz w:val="20"/>
                <w:szCs w:val="20"/>
              </w:rPr>
              <w:t>Roman Brown, CEO</w:t>
            </w:r>
          </w:p>
        </w:tc>
        <w:tc>
          <w:tcPr>
            <w:tcW w:w="4252" w:type="dxa"/>
          </w:tcPr>
          <w:p w14:paraId="1E92CA21" w14:textId="1AC1E127" w:rsidR="007E0FF1" w:rsidRPr="00925334" w:rsidRDefault="007E0FF1" w:rsidP="00925334">
            <w:pPr>
              <w:pStyle w:val="Tabletext"/>
              <w:rPr>
                <w:color w:val="0000FF"/>
                <w:sz w:val="20"/>
                <w:szCs w:val="20"/>
              </w:rPr>
            </w:pPr>
            <w:r w:rsidRPr="00925334">
              <w:rPr>
                <w:sz w:val="20"/>
                <w:szCs w:val="20"/>
              </w:rPr>
              <w:t>Roman Brown</w:t>
            </w:r>
          </w:p>
        </w:tc>
        <w:tc>
          <w:tcPr>
            <w:tcW w:w="2126" w:type="dxa"/>
          </w:tcPr>
          <w:p w14:paraId="7EBC6704" w14:textId="368FCB77" w:rsidR="007E0FF1" w:rsidRPr="00925334" w:rsidRDefault="007E0FF1" w:rsidP="00925334">
            <w:pPr>
              <w:pStyle w:val="Tabletext"/>
              <w:rPr>
                <w:color w:val="0000FF"/>
                <w:sz w:val="20"/>
                <w:szCs w:val="20"/>
              </w:rPr>
            </w:pPr>
            <w:r w:rsidRPr="00925334">
              <w:rPr>
                <w:sz w:val="20"/>
                <w:szCs w:val="20"/>
              </w:rPr>
              <w:t xml:space="preserve"> 01/01/2022</w:t>
            </w:r>
          </w:p>
        </w:tc>
      </w:tr>
    </w:tbl>
    <w:p w14:paraId="5CA05559" w14:textId="2712D208" w:rsidR="00E11035" w:rsidRPr="00925334" w:rsidRDefault="00E11035" w:rsidP="00925334">
      <w:pPr>
        <w:pStyle w:val="Heading2"/>
      </w:pPr>
      <w:r w:rsidRPr="00925334">
        <w:t>1.0 Definitions/terms</w:t>
      </w:r>
    </w:p>
    <w:p w14:paraId="11645F1B" w14:textId="76222CD6" w:rsidR="00FE41BA" w:rsidRPr="00FE41BA" w:rsidRDefault="00A60309" w:rsidP="00925334">
      <w:r>
        <w:rPr>
          <w:b/>
        </w:rPr>
        <w:t xml:space="preserve">Employee </w:t>
      </w:r>
      <w:r w:rsidRPr="00925334">
        <w:t>means any person under a contract of employment with MPower108</w:t>
      </w:r>
      <w:r w:rsidR="00FE41BA" w:rsidRPr="00925334">
        <w:t>, employed in any capacity including full-time, part-time and casual staff but does not include personnel contracted through agency arrangements or volunteers.</w:t>
      </w:r>
    </w:p>
    <w:p w14:paraId="48859C93" w14:textId="3C07C6DA" w:rsidR="002B0D21" w:rsidRPr="00965F34" w:rsidRDefault="002B0D21" w:rsidP="00925334">
      <w:r w:rsidRPr="00965F34">
        <w:rPr>
          <w:b/>
        </w:rPr>
        <w:t>Delegation</w:t>
      </w:r>
      <w:r w:rsidRPr="00965F34">
        <w:t xml:space="preserve"> is the assignment of authority and responsibility for certain </w:t>
      </w:r>
      <w:r w:rsidRPr="00925334">
        <w:t xml:space="preserve">decisions to </w:t>
      </w:r>
      <w:r w:rsidRPr="00925334">
        <w:rPr>
          <w:lang w:eastAsia="en-AU"/>
        </w:rPr>
        <w:t>an employee.</w:t>
      </w:r>
    </w:p>
    <w:p w14:paraId="03185E7D" w14:textId="1B0CF590" w:rsidR="005306FC" w:rsidRDefault="002B62D4" w:rsidP="00925334">
      <w:pPr>
        <w:pStyle w:val="Heading2"/>
      </w:pPr>
      <w:r>
        <w:t>2</w:t>
      </w:r>
      <w:r w:rsidR="00FE33BB">
        <w:t xml:space="preserve">.0 </w:t>
      </w:r>
      <w:r w:rsidR="005306FC">
        <w:t>Purpose</w:t>
      </w:r>
    </w:p>
    <w:p w14:paraId="1FAC00A1" w14:textId="29D9FA4D" w:rsidR="002B51E7" w:rsidRDefault="002B51E7" w:rsidP="00925334">
      <w:bookmarkStart w:id="1" w:name="_Toc87601870"/>
      <w:r>
        <w:t xml:space="preserve">Delegations are set by the Board of Directors and Chief Executive </w:t>
      </w:r>
      <w:r w:rsidR="00AC4CA7">
        <w:t xml:space="preserve">Officer </w:t>
      </w:r>
      <w:r>
        <w:t xml:space="preserve">to grant authority for approved employees to make certain decisions. A Delegations Schedule </w:t>
      </w:r>
      <w:r w:rsidR="007907BA">
        <w:t xml:space="preserve">in the Procedures section of this document </w:t>
      </w:r>
      <w:r>
        <w:t xml:space="preserve">lists the full range of allowable decisions. </w:t>
      </w:r>
      <w:r w:rsidR="00A6286E" w:rsidRPr="00A6286E">
        <w:t>The purpose of delegations is to guide and support efficient and effective business decisions by nominated employees with suitable knowledge and expertise.</w:t>
      </w:r>
    </w:p>
    <w:p w14:paraId="72AC186A" w14:textId="2FF246D8" w:rsidR="007F5567" w:rsidRPr="008A3D9A" w:rsidRDefault="007F5567" w:rsidP="00925334">
      <w:r w:rsidRPr="008A3D9A">
        <w:t xml:space="preserve">Staff should be aware that this document will be frequently updated and they should check this summary document for new required approvals and changes in delegations. </w:t>
      </w:r>
    </w:p>
    <w:bookmarkEnd w:id="1"/>
    <w:p w14:paraId="0872379B" w14:textId="05E8B343" w:rsidR="003631E8" w:rsidRDefault="004E2489" w:rsidP="00925334">
      <w:pPr>
        <w:pStyle w:val="Heading2"/>
      </w:pPr>
      <w:r>
        <w:t>3</w:t>
      </w:r>
      <w:r w:rsidR="00E11035">
        <w:t xml:space="preserve">.0 </w:t>
      </w:r>
      <w:r w:rsidR="00A11F61">
        <w:t>S</w:t>
      </w:r>
      <w:r w:rsidR="003631E8">
        <w:t>cope</w:t>
      </w:r>
    </w:p>
    <w:p w14:paraId="2212492F" w14:textId="469F390C" w:rsidR="007907BA" w:rsidRDefault="007907BA" w:rsidP="00925334">
      <w:r w:rsidRPr="00E24546">
        <w:t xml:space="preserve">All </w:t>
      </w:r>
      <w:r>
        <w:t>MPower108</w:t>
      </w:r>
      <w:r w:rsidRPr="00E24546">
        <w:t xml:space="preserve"> personnel </w:t>
      </w:r>
      <w:r>
        <w:t>must</w:t>
      </w:r>
      <w:r w:rsidRPr="00E24546">
        <w:t xml:space="preserve"> </w:t>
      </w:r>
      <w:r>
        <w:t xml:space="preserve">act in accordance with </w:t>
      </w:r>
      <w:r w:rsidRPr="00E24546">
        <w:t>delegations</w:t>
      </w:r>
      <w:r>
        <w:t xml:space="preserve">. </w:t>
      </w:r>
      <w:r w:rsidR="00B9108E">
        <w:t>All employees, especially those with delegations, should be familiar with this Policy and the Delegations Schedule.</w:t>
      </w:r>
    </w:p>
    <w:p w14:paraId="26791CC4" w14:textId="2B4A45FB" w:rsidR="003631E8" w:rsidRPr="00603985" w:rsidRDefault="0079147F" w:rsidP="00925334">
      <w:pPr>
        <w:rPr>
          <w:b/>
        </w:rPr>
      </w:pPr>
      <w:r>
        <w:t>Delegations are complementary to other decisions made in the course of everyday business practice not listed in the Delegations Schedule.</w:t>
      </w:r>
      <w:r w:rsidRPr="00686E5B">
        <w:t xml:space="preserve"> </w:t>
      </w:r>
      <w:r w:rsidRPr="00603985">
        <w:rPr>
          <w:b/>
        </w:rPr>
        <w:t>However,</w:t>
      </w:r>
      <w:r>
        <w:t xml:space="preserve"> </w:t>
      </w:r>
      <w:r w:rsidRPr="00603985">
        <w:rPr>
          <w:b/>
        </w:rPr>
        <w:t xml:space="preserve">delegations in </w:t>
      </w:r>
      <w:r w:rsidR="00603985" w:rsidRPr="00603985">
        <w:rPr>
          <w:b/>
        </w:rPr>
        <w:t>this S</w:t>
      </w:r>
      <w:r w:rsidRPr="00603985">
        <w:rPr>
          <w:b/>
        </w:rPr>
        <w:t>chedule override any conflict caused by different references in other sources such as policy or procedure.</w:t>
      </w:r>
    </w:p>
    <w:p w14:paraId="7AB4B6C2" w14:textId="544C8D8B" w:rsidR="007F7E70" w:rsidRPr="007F7E70" w:rsidRDefault="007F7E70" w:rsidP="00925334">
      <w:r w:rsidRPr="00965F34">
        <w:lastRenderedPageBreak/>
        <w:t>Delegations are assigned to positions.</w:t>
      </w:r>
      <w:r>
        <w:t xml:space="preserve"> </w:t>
      </w:r>
      <w:r w:rsidRPr="00965F34">
        <w:t>Acting employees assume the delegated authority assigned to that position unless otherwise notified.</w:t>
      </w:r>
    </w:p>
    <w:p w14:paraId="3C541A12" w14:textId="4D169197" w:rsidR="003631E8" w:rsidRDefault="004E2489" w:rsidP="00925334">
      <w:pPr>
        <w:pStyle w:val="Heading2"/>
      </w:pPr>
      <w:r>
        <w:t>4</w:t>
      </w:r>
      <w:r w:rsidR="00E11035">
        <w:t>.0 Res</w:t>
      </w:r>
      <w:r w:rsidR="003631E8">
        <w:t>ponsibilities</w:t>
      </w:r>
    </w:p>
    <w:p w14:paraId="33CE73CB" w14:textId="2C44B819" w:rsidR="00D67B56" w:rsidRPr="00D67B56" w:rsidRDefault="00CA02CC" w:rsidP="00925334">
      <w:r w:rsidRPr="009B7293">
        <w:t xml:space="preserve">Employees with delegated authority are accountable to exercise delegations in line with relevant policy, procedure, business plans, legislation, contracts and service agreements. Employees must check the delegations to ensure they make decisions in line with their delegated authority. </w:t>
      </w:r>
    </w:p>
    <w:p w14:paraId="6A5E0C63" w14:textId="13370BD9" w:rsidR="00D67B56" w:rsidRDefault="00D67B56" w:rsidP="00925334">
      <w:r w:rsidRPr="00D67B56">
        <w:t xml:space="preserve">Delegations are assigned to positions. Acting employees assume the delegated authority assigned to that position unless otherwise notified. </w:t>
      </w:r>
    </w:p>
    <w:p w14:paraId="336D2F3C" w14:textId="44FC8DD0" w:rsidR="00CA02CC" w:rsidRPr="00CF19EE" w:rsidRDefault="009B7293" w:rsidP="00925334">
      <w:r w:rsidRPr="00CF19EE">
        <w:t xml:space="preserve">Delegations held by a specific role or level are also held by the supervising positions in the reporting line. </w:t>
      </w:r>
    </w:p>
    <w:p w14:paraId="41CCC96E" w14:textId="1D4162EE" w:rsidR="003631E8" w:rsidRDefault="004E2489" w:rsidP="00925334">
      <w:pPr>
        <w:pStyle w:val="Heading2"/>
      </w:pPr>
      <w:r>
        <w:t>5</w:t>
      </w:r>
      <w:r w:rsidR="00A60715">
        <w:t xml:space="preserve">.0 </w:t>
      </w:r>
      <w:r w:rsidR="005B2A35">
        <w:t>Compliance</w:t>
      </w:r>
    </w:p>
    <w:p w14:paraId="40D1D08D" w14:textId="61106718" w:rsidR="00842E0A" w:rsidRDefault="00C45E3D" w:rsidP="00925334">
      <w:r>
        <w:t xml:space="preserve">5.1 </w:t>
      </w:r>
      <w:r w:rsidR="00354951">
        <w:t>Staff are reminded that compliance with all policies is mandatory.</w:t>
      </w:r>
      <w:r w:rsidR="00842E0A" w:rsidRPr="00842E0A">
        <w:t xml:space="preserve"> </w:t>
      </w:r>
    </w:p>
    <w:p w14:paraId="446D0397" w14:textId="263C780F" w:rsidR="00354951" w:rsidRDefault="00C45E3D" w:rsidP="00925334">
      <w:r>
        <w:t xml:space="preserve">5.2 </w:t>
      </w:r>
      <w:r w:rsidR="00842E0A">
        <w:t xml:space="preserve">Expected behaviours - No employee or manager of </w:t>
      </w:r>
      <w:r w:rsidR="004A38D7">
        <w:t>MPower108</w:t>
      </w:r>
      <w:r w:rsidR="00842E0A">
        <w:t xml:space="preserve"> has authority to engage in conduct that does not comply with this policy, or to authorise, direct, approve or condone such conduct by any other person.</w:t>
      </w:r>
    </w:p>
    <w:p w14:paraId="1257EAB3" w14:textId="6414586C" w:rsidR="004D704B" w:rsidRDefault="00C45E3D" w:rsidP="00925334">
      <w:r>
        <w:t xml:space="preserve">5.3 </w:t>
      </w:r>
      <w:r w:rsidR="004D704B">
        <w:t xml:space="preserve">Any employee who </w:t>
      </w:r>
      <w:r w:rsidR="00F24EA2">
        <w:t xml:space="preserve">purports to exercise a delegation that is not authorised by this policy and Delegations Schedule is open to personal liability for </w:t>
      </w:r>
      <w:r w:rsidR="00693AC6">
        <w:t>damages caused by other persons acting on the purported authority and</w:t>
      </w:r>
      <w:r w:rsidR="00BE573D">
        <w:t xml:space="preserve"> may be </w:t>
      </w:r>
      <w:r w:rsidR="00BC2FE3">
        <w:t>dismissed on the grounds of serious misconduct</w:t>
      </w:r>
      <w:r w:rsidR="00BE573D">
        <w:t xml:space="preserve"> unless they can demonstrate that reasonable steps were taken to </w:t>
      </w:r>
      <w:r w:rsidR="00C654BA">
        <w:t xml:space="preserve">ensure the </w:t>
      </w:r>
      <w:r w:rsidR="00BC2FE3">
        <w:t xml:space="preserve">purported </w:t>
      </w:r>
      <w:r w:rsidR="00C654BA">
        <w:t>authority given was lawful.</w:t>
      </w:r>
    </w:p>
    <w:p w14:paraId="4B3701FF" w14:textId="041FA5A2" w:rsidR="007A11DC" w:rsidRDefault="00C45E3D" w:rsidP="00925334">
      <w:r>
        <w:t xml:space="preserve">5.4 </w:t>
      </w:r>
      <w:r w:rsidR="007A11DC">
        <w:t>Where a</w:t>
      </w:r>
      <w:r w:rsidR="00081CF6">
        <w:t>n authority</w:t>
      </w:r>
      <w:r w:rsidR="007A11DC">
        <w:t xml:space="preserve"> requires two or more </w:t>
      </w:r>
      <w:r w:rsidR="00081CF6">
        <w:t xml:space="preserve">delegations before it may be exercised, purported delegation by less than </w:t>
      </w:r>
      <w:r w:rsidR="00C9501A">
        <w:t xml:space="preserve">all of the delegates required will be considered as a </w:t>
      </w:r>
      <w:r w:rsidR="008E715B" w:rsidRPr="007A6FD5">
        <w:rPr>
          <w:color w:val="FFFFFF"/>
        </w:rPr>
        <w:t>brea</w:t>
      </w:r>
      <w:r w:rsidR="00C9501A" w:rsidRPr="007A6FD5">
        <w:rPr>
          <w:color w:val="FFFFFF"/>
        </w:rPr>
        <w:t>ch</w:t>
      </w:r>
      <w:r w:rsidR="00C9501A">
        <w:t xml:space="preserve"> of authority and purported exercise as per section </w:t>
      </w:r>
      <w:r>
        <w:t>5.3 above.</w:t>
      </w:r>
    </w:p>
    <w:p w14:paraId="5E25E61F" w14:textId="5F4EC59D" w:rsidR="00C654BA" w:rsidRPr="00B61EBA" w:rsidRDefault="00C45E3D" w:rsidP="00925334">
      <w:r>
        <w:t xml:space="preserve">5.5 </w:t>
      </w:r>
      <w:r w:rsidR="00C654BA">
        <w:t xml:space="preserve">Employees are reminded that </w:t>
      </w:r>
      <w:r w:rsidR="00BF2576">
        <w:t xml:space="preserve">downloaded or printed versions of this document are not controlled; only </w:t>
      </w:r>
      <w:r w:rsidR="00F72BFE">
        <w:t>versions accessed from the intranet will be reliable.</w:t>
      </w:r>
    </w:p>
    <w:p w14:paraId="49D41D85" w14:textId="05BEFE2C" w:rsidR="00ED78E7" w:rsidRDefault="004E2489" w:rsidP="00925334">
      <w:pPr>
        <w:pStyle w:val="Heading2"/>
      </w:pPr>
      <w:r>
        <w:t>6</w:t>
      </w:r>
      <w:r w:rsidR="00ED78E7">
        <w:t>.0 Related documents</w:t>
      </w:r>
    </w:p>
    <w:p w14:paraId="0DE75302" w14:textId="1BA9A500" w:rsidR="00ED78E7" w:rsidRPr="00417094" w:rsidRDefault="0057223A" w:rsidP="00925334">
      <w:pPr>
        <w:pStyle w:val="StandardBullets"/>
      </w:pPr>
      <w:r w:rsidRPr="00417094">
        <w:t xml:space="preserve">MPower108 </w:t>
      </w:r>
      <w:r w:rsidR="008640FC" w:rsidRPr="00417094">
        <w:t>Organisational Chart</w:t>
      </w:r>
    </w:p>
    <w:p w14:paraId="60AB0F6A" w14:textId="56451BF3" w:rsidR="00290294" w:rsidRDefault="004E2489" w:rsidP="00925334">
      <w:pPr>
        <w:pStyle w:val="Heading2"/>
      </w:pPr>
      <w:r>
        <w:t>7</w:t>
      </w:r>
      <w:r w:rsidR="00D2423E">
        <w:t xml:space="preserve">.0 </w:t>
      </w:r>
      <w:r w:rsidR="00354951">
        <w:t>Related standards</w:t>
      </w:r>
    </w:p>
    <w:p w14:paraId="3DB4CCD9" w14:textId="77777777" w:rsidR="00DB1767" w:rsidRPr="009B3009" w:rsidRDefault="00A51306" w:rsidP="00695739">
      <w:pPr>
        <w:pStyle w:val="StandardBullets"/>
      </w:pPr>
      <w:hyperlink r:id="rId14" w:tgtFrame="_blank" w:history="1">
        <w:r w:rsidR="00DB1767" w:rsidRPr="009B3009">
          <w:rPr>
            <w:rStyle w:val="Hyperlink"/>
          </w:rPr>
          <w:t>NDIS Code of Conduct</w:t>
        </w:r>
      </w:hyperlink>
      <w:r w:rsidR="00DB1767" w:rsidRPr="009B3009">
        <w:t xml:space="preserve">   </w:t>
      </w:r>
    </w:p>
    <w:bookmarkStart w:id="2" w:name="_Hlk115338386"/>
    <w:p w14:paraId="568AA841" w14:textId="77777777" w:rsidR="00925334" w:rsidRPr="009B3009" w:rsidRDefault="00925334" w:rsidP="00695739">
      <w:pPr>
        <w:pStyle w:val="StandardBullets"/>
      </w:pPr>
      <w:r>
        <w:rPr>
          <w:color w:val="auto"/>
        </w:rPr>
        <w:fldChar w:fldCharType="begin"/>
      </w:r>
      <w:r>
        <w:instrText xml:space="preserve"> HYPERLINK "https://www.ndiscommission.gov.au/sites/default/files/2022-02/code-conduct-workers-march-2021-11.pdf" \t "_blank" </w:instrText>
      </w:r>
      <w:r>
        <w:rPr>
          <w:color w:val="auto"/>
        </w:rPr>
        <w:fldChar w:fldCharType="separate"/>
      </w:r>
      <w:r w:rsidRPr="009B3009">
        <w:rPr>
          <w:rStyle w:val="Hyperlink"/>
        </w:rPr>
        <w:t>The NDIS Code of Conduct Guidance for Workers March 2019</w:t>
      </w:r>
      <w:r>
        <w:rPr>
          <w:rStyle w:val="Hyperlink"/>
        </w:rPr>
        <w:fldChar w:fldCharType="end"/>
      </w:r>
      <w:r w:rsidRPr="009B3009">
        <w:t>  </w:t>
      </w:r>
    </w:p>
    <w:p w14:paraId="20659C75" w14:textId="77777777" w:rsidR="00925334" w:rsidRPr="009B3009" w:rsidRDefault="00925334" w:rsidP="00695739">
      <w:pPr>
        <w:pStyle w:val="StandardBullets"/>
      </w:pPr>
      <w:r w:rsidRPr="000E1995">
        <w:rPr>
          <w:color w:val="0076AF" w:themeColor="accent1"/>
          <w:u w:val="single"/>
        </w:rPr>
        <w:t xml:space="preserve">The </w:t>
      </w:r>
      <w:hyperlink r:id="rId15" w:tgtFrame="_blank" w:history="1">
        <w:r w:rsidRPr="009B3009">
          <w:rPr>
            <w:rStyle w:val="Hyperlink"/>
          </w:rPr>
          <w:t>NDIS Code of Conduct - Guidance for service providers March 2019</w:t>
        </w:r>
      </w:hyperlink>
      <w:r w:rsidRPr="009B3009">
        <w:t>  </w:t>
      </w:r>
    </w:p>
    <w:bookmarkEnd w:id="2"/>
    <w:p w14:paraId="2658CF7E" w14:textId="77777777" w:rsidR="00DB1767" w:rsidRPr="009B3009" w:rsidRDefault="00DB1767" w:rsidP="00695739">
      <w:pPr>
        <w:pStyle w:val="StandardBullets"/>
      </w:pPr>
      <w:r w:rsidRPr="009B3009">
        <w:t>Provider Registration and Practice Standards</w:t>
      </w:r>
    </w:p>
    <w:bookmarkStart w:id="3" w:name="_Hlk115341800"/>
    <w:p w14:paraId="75D46182" w14:textId="77777777" w:rsidR="00925334" w:rsidRDefault="00925334" w:rsidP="00925334">
      <w:pPr>
        <w:pStyle w:val="StandardBullets"/>
      </w:pPr>
      <w:r w:rsidRPr="009B3009">
        <w:lastRenderedPageBreak/>
        <w:fldChar w:fldCharType="begin"/>
      </w:r>
      <w:r>
        <w:instrText>HYPERLINK "https://www.ndiscommission.gov.au/sites/default/files/2022-02/ndis-practice-standards-and-quality-indicatorsfinal1.pdf" \t "_blank"</w:instrText>
      </w:r>
      <w:r w:rsidRPr="009B3009">
        <w:fldChar w:fldCharType="separate"/>
      </w:r>
      <w:r w:rsidRPr="009B3009">
        <w:rPr>
          <w:rStyle w:val="Hyperlink"/>
        </w:rPr>
        <w:t>NDIS Practice Standards</w:t>
      </w:r>
      <w:r w:rsidRPr="009B3009">
        <w:fldChar w:fldCharType="end"/>
      </w:r>
      <w:bookmarkEnd w:id="3"/>
    </w:p>
    <w:p w14:paraId="7ED43A4B" w14:textId="356B70D5" w:rsidR="00100FF6" w:rsidRPr="003A64BE" w:rsidRDefault="00100FF6" w:rsidP="00925334">
      <w:pPr>
        <w:pStyle w:val="StandardBullets"/>
        <w:numPr>
          <w:ilvl w:val="0"/>
          <w:numId w:val="0"/>
        </w:numPr>
      </w:pPr>
      <w:r w:rsidRPr="003A64BE">
        <w:t>Governance and Operational Management</w:t>
      </w:r>
    </w:p>
    <w:p w14:paraId="22DBA601" w14:textId="3BA030A1" w:rsidR="00354951" w:rsidRDefault="00524F3F" w:rsidP="00925334">
      <w:pPr>
        <w:pStyle w:val="StandardBullets"/>
        <w:numPr>
          <w:ilvl w:val="1"/>
          <w:numId w:val="1"/>
        </w:numPr>
        <w:rPr>
          <w:rStyle w:val="StandardBulletsChar"/>
          <w:i/>
          <w:iCs/>
        </w:rPr>
      </w:pPr>
      <w:r w:rsidRPr="00417094">
        <w:t>Each participant’s support is overseen by robust governance and operational management systems relevant (proportionate) to the size, and scale of the provider and the scope and complexity of supports delivered.</w:t>
      </w:r>
      <w:r w:rsidR="003A64BE" w:rsidRPr="00417094">
        <w:t xml:space="preserve"> </w:t>
      </w:r>
      <w:bookmarkStart w:id="4" w:name="_Hlk96961415"/>
      <w:r w:rsidR="0038261F" w:rsidRPr="00417094">
        <w:t>There is a documented system of delegated responsibility and authority to another suitable person in the absence of a usual position holder in place.</w:t>
      </w:r>
      <w:bookmarkEnd w:id="4"/>
    </w:p>
    <w:p w14:paraId="04132965" w14:textId="3992EA28" w:rsidR="00DF7618" w:rsidRDefault="00DF7618" w:rsidP="00925334">
      <w:pPr>
        <w:pStyle w:val="Heading2"/>
      </w:pPr>
      <w:r>
        <w:t>8.0 Related legislation</w:t>
      </w:r>
    </w:p>
    <w:p w14:paraId="4E791663" w14:textId="77777777" w:rsidR="00DF7618" w:rsidRPr="00417094" w:rsidRDefault="00A51306" w:rsidP="00925334">
      <w:pPr>
        <w:pStyle w:val="StandardBullets"/>
        <w:rPr>
          <w:rStyle w:val="Hyperlink"/>
        </w:rPr>
      </w:pPr>
      <w:hyperlink r:id="rId16" w:tgtFrame="_blank" w:history="1">
        <w:r w:rsidR="00DF7618" w:rsidRPr="00417094">
          <w:rPr>
            <w:rStyle w:val="Hyperlink"/>
          </w:rPr>
          <w:t>National Disability Insurance Scheme Act 2013 (Cth)</w:t>
        </w:r>
      </w:hyperlink>
      <w:r w:rsidR="00DF7618" w:rsidRPr="00417094">
        <w:rPr>
          <w:rStyle w:val="Hyperlink"/>
        </w:rPr>
        <w:t> </w:t>
      </w:r>
    </w:p>
    <w:p w14:paraId="5200BAD3" w14:textId="77777777" w:rsidR="007B4808" w:rsidRPr="00417094" w:rsidRDefault="00DF7618" w:rsidP="00925334">
      <w:pPr>
        <w:pStyle w:val="StandardBullets"/>
        <w:rPr>
          <w:rStyle w:val="Hyperlink"/>
        </w:rPr>
      </w:pPr>
      <w:r w:rsidRPr="00417094">
        <w:rPr>
          <w:rStyle w:val="Hyperlink"/>
        </w:rPr>
        <w:t>National Disability Insurance Scheme Rules 2018  </w:t>
      </w:r>
    </w:p>
    <w:p w14:paraId="6664336E" w14:textId="04B8F244" w:rsidR="00F03384" w:rsidRPr="007B4808" w:rsidRDefault="00DF7618" w:rsidP="00925334">
      <w:pPr>
        <w:pStyle w:val="Heading2"/>
      </w:pPr>
      <w:r w:rsidRPr="007B4808">
        <w:t>9</w:t>
      </w:r>
      <w:r w:rsidR="00F03384" w:rsidRPr="007B4808">
        <w:t>.0 Review and monitoring of policy</w:t>
      </w:r>
    </w:p>
    <w:p w14:paraId="16B9609A" w14:textId="271B54A8" w:rsidR="001B789E" w:rsidRDefault="007B4808" w:rsidP="00925334">
      <w:r>
        <w:t>9</w:t>
      </w:r>
      <w:r w:rsidR="001B789E">
        <w:t xml:space="preserve">.1 </w:t>
      </w:r>
      <w:r w:rsidR="0042508D">
        <w:t xml:space="preserve">Any employee can suggest changes to the </w:t>
      </w:r>
      <w:r w:rsidR="00180D55">
        <w:t>Delegations S</w:t>
      </w:r>
      <w:r w:rsidR="0042508D">
        <w:t xml:space="preserve">chedule. </w:t>
      </w:r>
    </w:p>
    <w:p w14:paraId="3AF288C7" w14:textId="2886D3C4" w:rsidR="00CD5B46" w:rsidRDefault="007B4808" w:rsidP="00925334">
      <w:r>
        <w:t>9</w:t>
      </w:r>
      <w:r w:rsidR="001B789E">
        <w:t xml:space="preserve">.2 Requests for changes to the Delegations Schedule must be in writing and submitted to the </w:t>
      </w:r>
      <w:r w:rsidR="00F04F41">
        <w:t>Chief Operations Officer directly, Reques</w:t>
      </w:r>
      <w:r w:rsidR="00CF6376">
        <w:t>ts</w:t>
      </w:r>
      <w:r w:rsidR="00F04F41">
        <w:t xml:space="preserve"> must include </w:t>
      </w:r>
      <w:r w:rsidR="00CF6376">
        <w:t xml:space="preserve">Category of delegation, level of authority requested for </w:t>
      </w:r>
      <w:r w:rsidR="00CD5B46">
        <w:t>activity and reasons for delegation request.</w:t>
      </w:r>
    </w:p>
    <w:p w14:paraId="250D94A6" w14:textId="7017469C" w:rsidR="001B789E" w:rsidRPr="00967B9C" w:rsidRDefault="007B4808" w:rsidP="00925334">
      <w:r>
        <w:t>9.</w:t>
      </w:r>
      <w:r w:rsidR="00CD5B46">
        <w:t xml:space="preserve">3 </w:t>
      </w:r>
      <w:r w:rsidR="0042508D">
        <w:t>Any c</w:t>
      </w:r>
      <w:r w:rsidR="0042508D" w:rsidRPr="00967B9C">
        <w:t>hanges</w:t>
      </w:r>
      <w:r w:rsidR="00877630">
        <w:t>,</w:t>
      </w:r>
      <w:r w:rsidR="0042508D" w:rsidRPr="00967B9C">
        <w:t xml:space="preserve"> </w:t>
      </w:r>
      <w:r w:rsidR="00877630">
        <w:t xml:space="preserve">or additions to, </w:t>
      </w:r>
      <w:r w:rsidR="003C7FB6">
        <w:t xml:space="preserve">Board-level delegations must </w:t>
      </w:r>
      <w:r w:rsidR="00877630">
        <w:t xml:space="preserve">be </w:t>
      </w:r>
      <w:r w:rsidR="003C7FB6">
        <w:t>approved by the Board of Directors</w:t>
      </w:r>
      <w:r w:rsidR="003C7FB6" w:rsidRPr="00967B9C">
        <w:t xml:space="preserve">. </w:t>
      </w:r>
      <w:r w:rsidR="00877630">
        <w:t>Any changes,</w:t>
      </w:r>
      <w:r w:rsidR="00877630" w:rsidRPr="00967B9C">
        <w:t xml:space="preserve"> </w:t>
      </w:r>
      <w:r w:rsidR="00877630">
        <w:t xml:space="preserve">or additions to, </w:t>
      </w:r>
      <w:r w:rsidR="0042508D">
        <w:t xml:space="preserve">operational </w:t>
      </w:r>
      <w:r w:rsidR="0042508D" w:rsidRPr="00967B9C">
        <w:t>delegations must be approved by the C</w:t>
      </w:r>
      <w:r w:rsidR="0042508D">
        <w:t xml:space="preserve">hief </w:t>
      </w:r>
      <w:r w:rsidR="00B952D0">
        <w:t>Operations</w:t>
      </w:r>
      <w:r w:rsidR="001B5012">
        <w:t xml:space="preserve"> </w:t>
      </w:r>
      <w:r w:rsidR="0042508D">
        <w:t>Officer</w:t>
      </w:r>
      <w:r w:rsidR="00877630">
        <w:t>.</w:t>
      </w:r>
      <w:r w:rsidR="0042508D">
        <w:t xml:space="preserve"> </w:t>
      </w:r>
    </w:p>
    <w:p w14:paraId="58C4F242" w14:textId="77777777" w:rsidR="001A016D" w:rsidRDefault="00290294" w:rsidP="00925334">
      <w:pPr>
        <w:pStyle w:val="Heading2"/>
      </w:pPr>
      <w:r>
        <w:t>Storage location</w:t>
      </w:r>
    </w:p>
    <w:p w14:paraId="745599F8" w14:textId="78D1660D" w:rsidR="00B42006" w:rsidRDefault="00B42006" w:rsidP="00925334">
      <w:pPr>
        <w:rPr>
          <w:i/>
          <w:color w:val="008CD4" w:themeColor="accent3"/>
          <w:u w:val="single"/>
        </w:rPr>
      </w:pPr>
      <w:r w:rsidRPr="00925334">
        <w:rPr>
          <w:b/>
        </w:rPr>
        <w:t>File reference path:</w:t>
      </w:r>
      <w:r w:rsidRPr="00DB1767">
        <w:t xml:space="preserve">  </w:t>
      </w:r>
      <w:r w:rsidRPr="00925334">
        <w:t>MPower108 IT C:\Operations\HR\Policies&amp;Procedures\Delegationsand authorities</w:t>
      </w:r>
      <w:r w:rsidRPr="00F91A20">
        <w:rPr>
          <w:i/>
          <w:u w:val="single"/>
        </w:rPr>
        <w:t xml:space="preserve"> </w:t>
      </w:r>
    </w:p>
    <w:p w14:paraId="14450978" w14:textId="77777777" w:rsidR="00B42006" w:rsidRDefault="00B42006" w:rsidP="00925334">
      <w:r>
        <w:br w:type="page"/>
      </w:r>
    </w:p>
    <w:p w14:paraId="79D87260" w14:textId="50FA193E" w:rsidR="3E956E82" w:rsidRDefault="3E956E82" w:rsidP="00695739">
      <w:pPr>
        <w:pStyle w:val="Heading1"/>
      </w:pPr>
      <w:r>
        <w:lastRenderedPageBreak/>
        <w:t xml:space="preserve">Delegations </w:t>
      </w:r>
      <w:r w:rsidR="00314234">
        <w:t>p</w:t>
      </w:r>
      <w:r w:rsidR="00830DFC">
        <w:t>rocedures</w:t>
      </w:r>
    </w:p>
    <w:p w14:paraId="210859E2" w14:textId="15277042" w:rsidR="00925334" w:rsidRDefault="00925334" w:rsidP="00925334">
      <w:pPr>
        <w:pStyle w:val="Caption"/>
      </w:pPr>
      <w:r>
        <w:t xml:space="preserve">Table </w:t>
      </w:r>
      <w:r w:rsidR="00A51306">
        <w:fldChar w:fldCharType="begin"/>
      </w:r>
      <w:r w:rsidR="00A51306">
        <w:instrText xml:space="preserve"> SEQ Table \* ARABIC </w:instrText>
      </w:r>
      <w:r w:rsidR="00A51306">
        <w:fldChar w:fldCharType="separate"/>
      </w:r>
      <w:r w:rsidR="00695739">
        <w:rPr>
          <w:noProof/>
        </w:rPr>
        <w:t>3</w:t>
      </w:r>
      <w:r w:rsidR="00A51306">
        <w:rPr>
          <w:noProof/>
        </w:rPr>
        <w:fldChar w:fldCharType="end"/>
      </w:r>
      <w:r>
        <w:t>: Version control</w:t>
      </w:r>
    </w:p>
    <w:tbl>
      <w:tblPr>
        <w:tblStyle w:val="TableGrid"/>
        <w:tblW w:w="0" w:type="auto"/>
        <w:tblInd w:w="-5" w:type="dxa"/>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Look w:val="04A0" w:firstRow="1" w:lastRow="0" w:firstColumn="1" w:lastColumn="0" w:noHBand="0" w:noVBand="1"/>
      </w:tblPr>
      <w:tblGrid>
        <w:gridCol w:w="1745"/>
        <w:gridCol w:w="1556"/>
        <w:gridCol w:w="1735"/>
        <w:gridCol w:w="1883"/>
        <w:gridCol w:w="2102"/>
      </w:tblGrid>
      <w:tr w:rsidR="00BF4C43" w:rsidRPr="00EB39DE" w14:paraId="66DA9338" w14:textId="77777777" w:rsidTr="001815CC">
        <w:tc>
          <w:tcPr>
            <w:tcW w:w="1745" w:type="dxa"/>
            <w:shd w:val="clear" w:color="auto" w:fill="E6EAF6" w:themeFill="background1"/>
          </w:tcPr>
          <w:p w14:paraId="087755B6" w14:textId="77777777" w:rsidR="00BF4C43" w:rsidRPr="00EB39DE" w:rsidRDefault="00BF4C43" w:rsidP="00925334">
            <w:pPr>
              <w:pStyle w:val="TableHeading"/>
            </w:pPr>
            <w:r w:rsidRPr="00EB39DE">
              <w:t xml:space="preserve">Version </w:t>
            </w:r>
          </w:p>
        </w:tc>
        <w:tc>
          <w:tcPr>
            <w:tcW w:w="1556" w:type="dxa"/>
            <w:shd w:val="clear" w:color="auto" w:fill="E6EAF6" w:themeFill="background1"/>
          </w:tcPr>
          <w:p w14:paraId="651FE98F" w14:textId="77777777" w:rsidR="00BF4C43" w:rsidRPr="00EB39DE" w:rsidRDefault="00BF4C43" w:rsidP="00925334">
            <w:pPr>
              <w:pStyle w:val="TableHeading"/>
            </w:pPr>
            <w:r w:rsidRPr="00EB39DE">
              <w:t>Date effective</w:t>
            </w:r>
          </w:p>
        </w:tc>
        <w:tc>
          <w:tcPr>
            <w:tcW w:w="1735" w:type="dxa"/>
            <w:shd w:val="clear" w:color="auto" w:fill="E6EAF6" w:themeFill="background1"/>
          </w:tcPr>
          <w:p w14:paraId="144FF910" w14:textId="77777777" w:rsidR="00BF4C43" w:rsidRPr="00EB39DE" w:rsidRDefault="00BF4C43" w:rsidP="00925334">
            <w:pPr>
              <w:pStyle w:val="TableHeading"/>
            </w:pPr>
            <w:r>
              <w:t>Author</w:t>
            </w:r>
          </w:p>
        </w:tc>
        <w:tc>
          <w:tcPr>
            <w:tcW w:w="1883" w:type="dxa"/>
            <w:shd w:val="clear" w:color="auto" w:fill="E6EAF6" w:themeFill="background1"/>
          </w:tcPr>
          <w:p w14:paraId="5B1285E5" w14:textId="77777777" w:rsidR="00BF4C43" w:rsidRPr="00EB39DE" w:rsidRDefault="00BF4C43" w:rsidP="00925334">
            <w:pPr>
              <w:pStyle w:val="TableHeading"/>
            </w:pPr>
            <w:r w:rsidRPr="00EB39DE">
              <w:t>Approved by</w:t>
            </w:r>
          </w:p>
        </w:tc>
        <w:tc>
          <w:tcPr>
            <w:tcW w:w="2102" w:type="dxa"/>
            <w:shd w:val="clear" w:color="auto" w:fill="E6EAF6" w:themeFill="background1"/>
          </w:tcPr>
          <w:p w14:paraId="70A78D09" w14:textId="77777777" w:rsidR="00BF4C43" w:rsidRPr="00EB39DE" w:rsidRDefault="00BF4C43" w:rsidP="00925334">
            <w:pPr>
              <w:pStyle w:val="TableHeading"/>
            </w:pPr>
            <w:r w:rsidRPr="00EB39DE">
              <w:t>Change history</w:t>
            </w:r>
          </w:p>
        </w:tc>
      </w:tr>
      <w:tr w:rsidR="002B0D21" w:rsidRPr="004261F1" w14:paraId="51C4387F" w14:textId="77777777" w:rsidTr="001815CC">
        <w:tc>
          <w:tcPr>
            <w:tcW w:w="1745" w:type="dxa"/>
            <w:vAlign w:val="center"/>
          </w:tcPr>
          <w:p w14:paraId="444309B8" w14:textId="660E949E" w:rsidR="002B0D21" w:rsidRPr="00DB1767" w:rsidRDefault="002B0D21" w:rsidP="00925334">
            <w:pPr>
              <w:pStyle w:val="Tabletext"/>
            </w:pPr>
            <w:r w:rsidRPr="00DB1767">
              <w:t xml:space="preserve">v1.0 </w:t>
            </w:r>
          </w:p>
        </w:tc>
        <w:tc>
          <w:tcPr>
            <w:tcW w:w="1556" w:type="dxa"/>
            <w:vAlign w:val="center"/>
          </w:tcPr>
          <w:p w14:paraId="5AD8A16C" w14:textId="383FE51D" w:rsidR="002B0D21" w:rsidRPr="00DB1767" w:rsidRDefault="002B0D21" w:rsidP="00925334">
            <w:pPr>
              <w:pStyle w:val="Tabletext"/>
            </w:pPr>
            <w:r w:rsidRPr="00DB1767">
              <w:t>1 January 2022</w:t>
            </w:r>
          </w:p>
        </w:tc>
        <w:tc>
          <w:tcPr>
            <w:tcW w:w="1735" w:type="dxa"/>
          </w:tcPr>
          <w:p w14:paraId="43B5944F" w14:textId="06454A6D" w:rsidR="002B0D21" w:rsidRPr="00DB1767" w:rsidRDefault="002B0D21" w:rsidP="00925334">
            <w:pPr>
              <w:pStyle w:val="Tabletext"/>
            </w:pPr>
            <w:r w:rsidRPr="00DB1767">
              <w:t>Tracey Gold, Head of Department Human Resources</w:t>
            </w:r>
          </w:p>
        </w:tc>
        <w:tc>
          <w:tcPr>
            <w:tcW w:w="1883" w:type="dxa"/>
            <w:vAlign w:val="center"/>
          </w:tcPr>
          <w:p w14:paraId="28078001" w14:textId="02240736" w:rsidR="002B0D21" w:rsidRPr="00DB1767" w:rsidRDefault="002B0D21" w:rsidP="00925334">
            <w:pPr>
              <w:pStyle w:val="Tabletext"/>
            </w:pPr>
            <w:r w:rsidRPr="00DB1767">
              <w:t xml:space="preserve"> Roman Brown, CEO</w:t>
            </w:r>
          </w:p>
        </w:tc>
        <w:tc>
          <w:tcPr>
            <w:tcW w:w="2102" w:type="dxa"/>
            <w:vAlign w:val="center"/>
          </w:tcPr>
          <w:p w14:paraId="42C67005" w14:textId="26BDEA33" w:rsidR="002B0D21" w:rsidRPr="00DB1767" w:rsidRDefault="002B0D21" w:rsidP="00925334">
            <w:pPr>
              <w:pStyle w:val="Tabletext"/>
            </w:pPr>
            <w:r w:rsidRPr="00DB1767">
              <w:t>Original released</w:t>
            </w:r>
          </w:p>
        </w:tc>
      </w:tr>
    </w:tbl>
    <w:p w14:paraId="45419924" w14:textId="1D86BCFB" w:rsidR="00365053" w:rsidRDefault="00310CF6" w:rsidP="00695739">
      <w:pPr>
        <w:pStyle w:val="Heading2"/>
      </w:pPr>
      <w:r>
        <w:t>1</w:t>
      </w:r>
      <w:r w:rsidR="00F03384">
        <w:t xml:space="preserve">.0 </w:t>
      </w:r>
      <w:r w:rsidR="0021547F">
        <w:t xml:space="preserve">Delegations </w:t>
      </w:r>
      <w:r w:rsidR="00314234">
        <w:t>s</w:t>
      </w:r>
      <w:r w:rsidR="0021547F">
        <w:t>chedule</w:t>
      </w:r>
    </w:p>
    <w:p w14:paraId="16AAA09D" w14:textId="77777777" w:rsidR="00BA0CCF" w:rsidRDefault="001C53DF" w:rsidP="00925334">
      <w:r>
        <w:t xml:space="preserve">1.1 In accordance with section 4.0 of the Policy, this table specifies the lowest level </w:t>
      </w:r>
      <w:r w:rsidR="00FE3041">
        <w:t>of position which holds the delegation; any position above that (to the left</w:t>
      </w:r>
      <w:r w:rsidR="00BA0CCF">
        <w:t xml:space="preserve"> </w:t>
      </w:r>
      <w:r w:rsidR="00FE3041">
        <w:t>in the columns) may also exercise the authority</w:t>
      </w:r>
      <w:r w:rsidR="00BA0CCF">
        <w:t>.</w:t>
      </w:r>
    </w:p>
    <w:p w14:paraId="08C2C582" w14:textId="4AC4093A" w:rsidR="00932F34" w:rsidRDefault="00932F34" w:rsidP="00925334">
      <w:r>
        <w:t xml:space="preserve">1.2 Some activities may require dual authority as per Schedule. Unless sated as EITHER, two or more entries on a row in the Delegations Schedule means </w:t>
      </w:r>
      <w:r w:rsidR="007A11DC">
        <w:t>all authorities are required as per entries, before the activity is approved.</w:t>
      </w:r>
    </w:p>
    <w:p w14:paraId="6048B5A6" w14:textId="24226DB0" w:rsidR="004B57BA" w:rsidRPr="004B57BA" w:rsidRDefault="00BA0CCF" w:rsidP="00925334">
      <w:r>
        <w:t>1.</w:t>
      </w:r>
      <w:r w:rsidR="00932F34">
        <w:t>3</w:t>
      </w:r>
      <w:r>
        <w:t xml:space="preserve"> </w:t>
      </w:r>
      <w:r w:rsidR="00732A18">
        <w:t xml:space="preserve">Financial amounts indicate the maximum amount that may be </w:t>
      </w:r>
      <w:r w:rsidR="009A59D8">
        <w:t>the subject of the delegation, e.g.</w:t>
      </w:r>
      <w:r w:rsidR="00036211">
        <w:t xml:space="preserve">, </w:t>
      </w:r>
      <w:r w:rsidR="009A59D8">
        <w:t xml:space="preserve">$50K </w:t>
      </w:r>
      <w:r w:rsidR="00036211">
        <w:t>in relation to Expenditur</w:t>
      </w:r>
      <w:r w:rsidR="005D4995">
        <w:t>e</w:t>
      </w:r>
      <w:r w:rsidR="004B57BA">
        <w:t>,</w:t>
      </w:r>
      <w:r w:rsidR="00036211">
        <w:t xml:space="preserve"> </w:t>
      </w:r>
      <w:r w:rsidR="009A59D8">
        <w:t xml:space="preserve">means that the </w:t>
      </w:r>
      <w:r w:rsidR="004B57BA">
        <w:t>Senior Centre Man</w:t>
      </w:r>
      <w:r w:rsidR="00BF4ADC">
        <w:t>a</w:t>
      </w:r>
      <w:r w:rsidR="004B57BA">
        <w:t xml:space="preserve">ger or </w:t>
      </w:r>
      <w:r w:rsidR="00BF4ADC">
        <w:t xml:space="preserve">any higher position </w:t>
      </w:r>
      <w:r w:rsidR="00036211">
        <w:t>may authorise</w:t>
      </w:r>
      <w:r w:rsidR="004B57BA">
        <w:t xml:space="preserve"> up to and including $50,000 to be spent.</w:t>
      </w:r>
    </w:p>
    <w:p w14:paraId="675B7B19" w14:textId="4F27DADB" w:rsidR="004B57BA" w:rsidRDefault="004B57BA" w:rsidP="00925334">
      <w:r w:rsidRPr="00275035">
        <w:t>1.</w:t>
      </w:r>
      <w:r w:rsidR="00932F34">
        <w:t>4</w:t>
      </w:r>
      <w:r w:rsidRPr="00275035">
        <w:t xml:space="preserve"> Order splitting is not allowed for any financial delegations. </w:t>
      </w:r>
    </w:p>
    <w:p w14:paraId="7381FD89" w14:textId="0C9C8CAD" w:rsidR="00211FE2" w:rsidRDefault="00211FE2" w:rsidP="00925334">
      <w:r>
        <w:t xml:space="preserve">1.5 In the following Schedule, approvals and acceptances include </w:t>
      </w:r>
      <w:r w:rsidR="005E6666">
        <w:t xml:space="preserve">rejection, dismissal, and </w:t>
      </w:r>
      <w:r w:rsidR="00D20ED7">
        <w:t>authority to take no action or dismiss.</w:t>
      </w:r>
    </w:p>
    <w:p w14:paraId="3E954B8F" w14:textId="0DA5C262" w:rsidR="00925334" w:rsidRDefault="00DF5657" w:rsidP="00695739">
      <w:r>
        <w:t>1.6 Unless indicated to the contrary reference to a position does not include direct reports to that position.</w:t>
      </w:r>
    </w:p>
    <w:p w14:paraId="6C2A9077" w14:textId="1B10DADC" w:rsidR="00695739" w:rsidRDefault="00695739" w:rsidP="00695739">
      <w:pPr>
        <w:pStyle w:val="Caption"/>
      </w:pPr>
      <w:r>
        <w:t xml:space="preserve">Table </w:t>
      </w:r>
      <w:r w:rsidR="00A51306">
        <w:fldChar w:fldCharType="begin"/>
      </w:r>
      <w:r w:rsidR="00A51306">
        <w:instrText xml:space="preserve"> SEQ Table \* ARABIC </w:instrText>
      </w:r>
      <w:r w:rsidR="00A51306">
        <w:fldChar w:fldCharType="separate"/>
      </w:r>
      <w:r>
        <w:rPr>
          <w:noProof/>
        </w:rPr>
        <w:t>4</w:t>
      </w:r>
      <w:r w:rsidR="00A51306">
        <w:rPr>
          <w:noProof/>
        </w:rPr>
        <w:fldChar w:fldCharType="end"/>
      </w:r>
      <w:r>
        <w:t xml:space="preserve">: </w:t>
      </w:r>
      <w:r w:rsidRPr="00917331">
        <w:t>Delegations schedule</w:t>
      </w:r>
    </w:p>
    <w:tbl>
      <w:tblPr>
        <w:tblStyle w:val="TableGrid"/>
        <w:tblW w:w="0" w:type="auto"/>
        <w:tblBorders>
          <w:top w:val="single" w:sz="4" w:space="0" w:color="0031A7" w:themeColor="text2"/>
          <w:left w:val="single" w:sz="4" w:space="0" w:color="0031A7" w:themeColor="text2"/>
          <w:bottom w:val="single" w:sz="4" w:space="0" w:color="0031A7" w:themeColor="text2"/>
          <w:right w:val="single" w:sz="4" w:space="0" w:color="0031A7" w:themeColor="text2"/>
          <w:insideH w:val="single" w:sz="4" w:space="0" w:color="0031A7" w:themeColor="text2"/>
          <w:insideV w:val="single" w:sz="4" w:space="0" w:color="0031A7" w:themeColor="text2"/>
        </w:tblBorders>
        <w:tblLook w:val="04A0" w:firstRow="1" w:lastRow="0" w:firstColumn="1" w:lastColumn="0" w:noHBand="0" w:noVBand="1"/>
      </w:tblPr>
      <w:tblGrid>
        <w:gridCol w:w="1109"/>
        <w:gridCol w:w="2544"/>
        <w:gridCol w:w="1026"/>
        <w:gridCol w:w="772"/>
        <w:gridCol w:w="1390"/>
        <w:gridCol w:w="1139"/>
        <w:gridCol w:w="1060"/>
      </w:tblGrid>
      <w:tr w:rsidR="00695739" w:rsidRPr="00DF5657" w14:paraId="66B01809" w14:textId="77777777" w:rsidTr="00D96935">
        <w:trPr>
          <w:tblHeader/>
        </w:trPr>
        <w:tc>
          <w:tcPr>
            <w:tcW w:w="9040" w:type="dxa"/>
            <w:gridSpan w:val="7"/>
            <w:shd w:val="clear" w:color="auto" w:fill="E6EAF6" w:themeFill="background1"/>
          </w:tcPr>
          <w:p w14:paraId="539A9832" w14:textId="77777777" w:rsidR="00695739" w:rsidRPr="00417094" w:rsidRDefault="00695739" w:rsidP="00695739">
            <w:pPr>
              <w:pStyle w:val="TableHeading"/>
            </w:pPr>
            <w:r w:rsidRPr="00417094">
              <w:t>Who may exercise the authority to complete this task (who has delegated authority)?</w:t>
            </w:r>
          </w:p>
          <w:p w14:paraId="6CCD96BF" w14:textId="77777777" w:rsidR="00695739" w:rsidRPr="00695739" w:rsidRDefault="00695739" w:rsidP="00695739">
            <w:pPr>
              <w:jc w:val="center"/>
              <w:rPr>
                <w:i/>
              </w:rPr>
            </w:pPr>
            <w:r w:rsidRPr="00695739">
              <w:rPr>
                <w:i/>
              </w:rPr>
              <w:t>Where there is an option, specify position held</w:t>
            </w:r>
          </w:p>
          <w:p w14:paraId="29FCEA2A" w14:textId="410B94D2" w:rsidR="00695739" w:rsidRPr="00417094" w:rsidRDefault="00695739" w:rsidP="00695739">
            <w:pPr>
              <w:jc w:val="center"/>
            </w:pPr>
            <w:r w:rsidRPr="00695739">
              <w:rPr>
                <w:i/>
              </w:rPr>
              <w:t>For financial delegations insert $ amount</w:t>
            </w:r>
          </w:p>
        </w:tc>
      </w:tr>
      <w:tr w:rsidR="00EA4F00" w:rsidRPr="00DF5657" w14:paraId="47E0755E" w14:textId="77777777" w:rsidTr="00695739">
        <w:trPr>
          <w:tblHeader/>
        </w:trPr>
        <w:tc>
          <w:tcPr>
            <w:tcW w:w="1109" w:type="dxa"/>
            <w:shd w:val="clear" w:color="auto" w:fill="E6EAF6" w:themeFill="background1"/>
          </w:tcPr>
          <w:p w14:paraId="35F8489C" w14:textId="46028582" w:rsidR="00EA4F00" w:rsidRPr="00417094" w:rsidRDefault="00695739" w:rsidP="00695739">
            <w:pPr>
              <w:pStyle w:val="TableHeading"/>
            </w:pPr>
            <w:r w:rsidRPr="00417094">
              <w:t>Category</w:t>
            </w:r>
          </w:p>
        </w:tc>
        <w:tc>
          <w:tcPr>
            <w:tcW w:w="2544" w:type="dxa"/>
            <w:shd w:val="clear" w:color="auto" w:fill="E6EAF6" w:themeFill="background1"/>
          </w:tcPr>
          <w:p w14:paraId="1106522E" w14:textId="2C04D0A1" w:rsidR="00EA4F00" w:rsidRPr="00417094" w:rsidRDefault="00695739" w:rsidP="00695739">
            <w:pPr>
              <w:pStyle w:val="TableHeading"/>
            </w:pPr>
            <w:r w:rsidRPr="00417094">
              <w:t>Activity related to delegation</w:t>
            </w:r>
          </w:p>
        </w:tc>
        <w:tc>
          <w:tcPr>
            <w:tcW w:w="1026" w:type="dxa"/>
            <w:shd w:val="clear" w:color="auto" w:fill="E6EAF6" w:themeFill="background1"/>
          </w:tcPr>
          <w:p w14:paraId="3A8B6975" w14:textId="12306746" w:rsidR="00EA4F00" w:rsidRPr="00417094" w:rsidRDefault="00EA4F00" w:rsidP="00695739">
            <w:pPr>
              <w:pStyle w:val="TableHeading"/>
            </w:pPr>
            <w:r w:rsidRPr="00417094">
              <w:t>Board of Directors</w:t>
            </w:r>
          </w:p>
        </w:tc>
        <w:tc>
          <w:tcPr>
            <w:tcW w:w="772" w:type="dxa"/>
            <w:shd w:val="clear" w:color="auto" w:fill="E6EAF6" w:themeFill="background1"/>
          </w:tcPr>
          <w:p w14:paraId="11597091" w14:textId="2B58E7A6" w:rsidR="00EA4F00" w:rsidRPr="00417094" w:rsidRDefault="00EA4F00" w:rsidP="00695739">
            <w:pPr>
              <w:pStyle w:val="TableHeading"/>
            </w:pPr>
            <w:r w:rsidRPr="00417094">
              <w:t>COO / CEO</w:t>
            </w:r>
          </w:p>
        </w:tc>
        <w:tc>
          <w:tcPr>
            <w:tcW w:w="1390" w:type="dxa"/>
            <w:shd w:val="clear" w:color="auto" w:fill="E6EAF6" w:themeFill="background1"/>
          </w:tcPr>
          <w:p w14:paraId="2F4033F5" w14:textId="6DDC7BB4" w:rsidR="00EA4F00" w:rsidRPr="00417094" w:rsidRDefault="00EA4F00" w:rsidP="00695739">
            <w:pPr>
              <w:pStyle w:val="TableHeading"/>
            </w:pPr>
            <w:r w:rsidRPr="00417094">
              <w:t>Heads of Department and Managers</w:t>
            </w:r>
          </w:p>
        </w:tc>
        <w:tc>
          <w:tcPr>
            <w:tcW w:w="1139" w:type="dxa"/>
            <w:shd w:val="clear" w:color="auto" w:fill="E6EAF6" w:themeFill="background1"/>
          </w:tcPr>
          <w:p w14:paraId="4D160A35" w14:textId="0FDB8CC8" w:rsidR="00EA4F00" w:rsidRPr="00417094" w:rsidRDefault="00EA4F00" w:rsidP="00695739">
            <w:pPr>
              <w:pStyle w:val="TableHeading"/>
            </w:pPr>
            <w:r w:rsidRPr="00417094">
              <w:t xml:space="preserve">Senior Centre Managers </w:t>
            </w:r>
          </w:p>
        </w:tc>
        <w:tc>
          <w:tcPr>
            <w:tcW w:w="1060" w:type="dxa"/>
            <w:shd w:val="clear" w:color="auto" w:fill="E6EAF6" w:themeFill="background1"/>
          </w:tcPr>
          <w:p w14:paraId="619262AD" w14:textId="6CCC847A" w:rsidR="00EA4F00" w:rsidRPr="00417094" w:rsidRDefault="00EA4F00" w:rsidP="00695739">
            <w:pPr>
              <w:pStyle w:val="TableHeading"/>
            </w:pPr>
            <w:r w:rsidRPr="00417094">
              <w:t>Frontline Leaders</w:t>
            </w:r>
          </w:p>
        </w:tc>
      </w:tr>
      <w:tr w:rsidR="00710507" w:rsidRPr="00417094" w14:paraId="2513D351" w14:textId="77777777" w:rsidTr="00695739">
        <w:tc>
          <w:tcPr>
            <w:tcW w:w="1109" w:type="dxa"/>
          </w:tcPr>
          <w:p w14:paraId="09036DEB" w14:textId="3FB93A80" w:rsidR="00A427A2" w:rsidRPr="009F614F" w:rsidRDefault="00A427A2" w:rsidP="00695739">
            <w:pPr>
              <w:pStyle w:val="Tabletext"/>
              <w:rPr>
                <w:sz w:val="20"/>
                <w:szCs w:val="20"/>
              </w:rPr>
            </w:pPr>
            <w:r w:rsidRPr="009F614F">
              <w:rPr>
                <w:sz w:val="20"/>
                <w:szCs w:val="20"/>
              </w:rPr>
              <w:t>Finance</w:t>
            </w:r>
          </w:p>
        </w:tc>
        <w:tc>
          <w:tcPr>
            <w:tcW w:w="2544" w:type="dxa"/>
          </w:tcPr>
          <w:p w14:paraId="639C90E2" w14:textId="7ADB4F57" w:rsidR="00A427A2" w:rsidRPr="009F614F" w:rsidRDefault="00A427A2" w:rsidP="00695739">
            <w:pPr>
              <w:pStyle w:val="Tabletext"/>
              <w:rPr>
                <w:sz w:val="20"/>
                <w:szCs w:val="20"/>
              </w:rPr>
            </w:pPr>
            <w:r w:rsidRPr="009F614F">
              <w:rPr>
                <w:sz w:val="20"/>
                <w:szCs w:val="20"/>
              </w:rPr>
              <w:t xml:space="preserve">Expenditure - General - unbudgeted or unfunded </w:t>
            </w:r>
            <w:r w:rsidR="009C717C" w:rsidRPr="009F614F">
              <w:rPr>
                <w:sz w:val="20"/>
                <w:szCs w:val="20"/>
              </w:rPr>
              <w:lastRenderedPageBreak/>
              <w:t>(other than as stated in categories below)</w:t>
            </w:r>
          </w:p>
        </w:tc>
        <w:tc>
          <w:tcPr>
            <w:tcW w:w="1026" w:type="dxa"/>
            <w:shd w:val="clear" w:color="auto" w:fill="759DFF" w:themeFill="text2" w:themeFillTint="66"/>
          </w:tcPr>
          <w:p w14:paraId="086F1701" w14:textId="77777777" w:rsidR="00A427A2" w:rsidRPr="009F614F" w:rsidRDefault="00A427A2" w:rsidP="00695739">
            <w:pPr>
              <w:pStyle w:val="Tabletext"/>
              <w:rPr>
                <w:sz w:val="20"/>
                <w:szCs w:val="20"/>
              </w:rPr>
            </w:pPr>
          </w:p>
        </w:tc>
        <w:tc>
          <w:tcPr>
            <w:tcW w:w="772" w:type="dxa"/>
            <w:shd w:val="clear" w:color="auto" w:fill="759DFF" w:themeFill="text2" w:themeFillTint="66"/>
          </w:tcPr>
          <w:p w14:paraId="28D2403B" w14:textId="65CD6C73" w:rsidR="00A427A2" w:rsidRPr="009F614F" w:rsidRDefault="00862C6E" w:rsidP="00695739">
            <w:pPr>
              <w:pStyle w:val="Tabletext"/>
              <w:rPr>
                <w:sz w:val="20"/>
                <w:szCs w:val="20"/>
              </w:rPr>
            </w:pPr>
            <w:r w:rsidRPr="009F614F">
              <w:rPr>
                <w:sz w:val="20"/>
                <w:szCs w:val="20"/>
              </w:rPr>
              <w:t>COO / CEO</w:t>
            </w:r>
          </w:p>
        </w:tc>
        <w:tc>
          <w:tcPr>
            <w:tcW w:w="1390" w:type="dxa"/>
          </w:tcPr>
          <w:p w14:paraId="24F6DA1F" w14:textId="77777777" w:rsidR="00A427A2" w:rsidRPr="009F614F" w:rsidRDefault="00A427A2" w:rsidP="00695739">
            <w:pPr>
              <w:pStyle w:val="Tabletext"/>
              <w:rPr>
                <w:sz w:val="20"/>
                <w:szCs w:val="20"/>
              </w:rPr>
            </w:pPr>
          </w:p>
        </w:tc>
        <w:tc>
          <w:tcPr>
            <w:tcW w:w="1139" w:type="dxa"/>
          </w:tcPr>
          <w:p w14:paraId="2D1AA411" w14:textId="77777777" w:rsidR="00A427A2" w:rsidRPr="009F614F" w:rsidRDefault="00A427A2" w:rsidP="00695739">
            <w:pPr>
              <w:pStyle w:val="Tabletext"/>
              <w:rPr>
                <w:sz w:val="20"/>
                <w:szCs w:val="20"/>
              </w:rPr>
            </w:pPr>
          </w:p>
        </w:tc>
        <w:tc>
          <w:tcPr>
            <w:tcW w:w="1060" w:type="dxa"/>
          </w:tcPr>
          <w:p w14:paraId="7214DA9E" w14:textId="77777777" w:rsidR="00A427A2" w:rsidRPr="009F614F" w:rsidRDefault="00A427A2" w:rsidP="00695739">
            <w:pPr>
              <w:pStyle w:val="Tabletext"/>
              <w:rPr>
                <w:sz w:val="20"/>
                <w:szCs w:val="20"/>
              </w:rPr>
            </w:pPr>
          </w:p>
        </w:tc>
      </w:tr>
      <w:tr w:rsidR="00710507" w:rsidRPr="00417094" w14:paraId="164AE15C" w14:textId="77777777" w:rsidTr="00695739">
        <w:tc>
          <w:tcPr>
            <w:tcW w:w="1109" w:type="dxa"/>
          </w:tcPr>
          <w:p w14:paraId="049E7DE8" w14:textId="40060669" w:rsidR="00A427A2" w:rsidRPr="009F614F" w:rsidRDefault="00A427A2" w:rsidP="00695739">
            <w:pPr>
              <w:pStyle w:val="Tabletext"/>
              <w:rPr>
                <w:sz w:val="20"/>
                <w:szCs w:val="20"/>
              </w:rPr>
            </w:pPr>
            <w:r w:rsidRPr="009F614F">
              <w:rPr>
                <w:sz w:val="20"/>
                <w:szCs w:val="20"/>
              </w:rPr>
              <w:t>Finance</w:t>
            </w:r>
          </w:p>
        </w:tc>
        <w:tc>
          <w:tcPr>
            <w:tcW w:w="2544" w:type="dxa"/>
          </w:tcPr>
          <w:p w14:paraId="4F50D897" w14:textId="705F1C85" w:rsidR="00A427A2" w:rsidRPr="009F614F" w:rsidRDefault="00A427A2" w:rsidP="00695739">
            <w:pPr>
              <w:pStyle w:val="Tabletext"/>
              <w:rPr>
                <w:sz w:val="20"/>
                <w:szCs w:val="20"/>
              </w:rPr>
            </w:pPr>
            <w:r w:rsidRPr="009F614F">
              <w:rPr>
                <w:sz w:val="20"/>
                <w:szCs w:val="20"/>
              </w:rPr>
              <w:t xml:space="preserve">Expenditure - General - in budget or funded </w:t>
            </w:r>
            <w:r w:rsidR="009C717C" w:rsidRPr="009F614F">
              <w:rPr>
                <w:sz w:val="20"/>
                <w:szCs w:val="20"/>
              </w:rPr>
              <w:t>(other than as stated in categories below)</w:t>
            </w:r>
          </w:p>
        </w:tc>
        <w:tc>
          <w:tcPr>
            <w:tcW w:w="1026" w:type="dxa"/>
          </w:tcPr>
          <w:p w14:paraId="6B91F23E" w14:textId="77777777" w:rsidR="00A427A2" w:rsidRPr="009F614F" w:rsidRDefault="00A427A2" w:rsidP="00695739">
            <w:pPr>
              <w:pStyle w:val="Tabletext"/>
              <w:rPr>
                <w:sz w:val="20"/>
                <w:szCs w:val="20"/>
              </w:rPr>
            </w:pPr>
          </w:p>
        </w:tc>
        <w:tc>
          <w:tcPr>
            <w:tcW w:w="772" w:type="dxa"/>
          </w:tcPr>
          <w:p w14:paraId="5907291C" w14:textId="77777777" w:rsidR="00A427A2" w:rsidRPr="009F614F" w:rsidRDefault="00A427A2" w:rsidP="00695739">
            <w:pPr>
              <w:pStyle w:val="Tabletext"/>
              <w:rPr>
                <w:sz w:val="20"/>
                <w:szCs w:val="20"/>
              </w:rPr>
            </w:pPr>
          </w:p>
        </w:tc>
        <w:tc>
          <w:tcPr>
            <w:tcW w:w="1390" w:type="dxa"/>
            <w:shd w:val="clear" w:color="auto" w:fill="759DFF" w:themeFill="text2" w:themeFillTint="66"/>
          </w:tcPr>
          <w:p w14:paraId="02C1094B" w14:textId="386A1780" w:rsidR="00A427A2" w:rsidRPr="009F614F" w:rsidRDefault="00D557EA" w:rsidP="00695739">
            <w:pPr>
              <w:pStyle w:val="Tabletext"/>
              <w:rPr>
                <w:sz w:val="20"/>
                <w:szCs w:val="20"/>
              </w:rPr>
            </w:pPr>
            <w:r w:rsidRPr="009F614F">
              <w:rPr>
                <w:sz w:val="20"/>
                <w:szCs w:val="20"/>
              </w:rPr>
              <w:t>Heads of Department and Managers</w:t>
            </w:r>
          </w:p>
        </w:tc>
        <w:tc>
          <w:tcPr>
            <w:tcW w:w="1139" w:type="dxa"/>
          </w:tcPr>
          <w:p w14:paraId="428E27DC" w14:textId="77777777" w:rsidR="00A427A2" w:rsidRPr="009F614F" w:rsidRDefault="00A427A2" w:rsidP="00695739">
            <w:pPr>
              <w:pStyle w:val="Tabletext"/>
              <w:rPr>
                <w:sz w:val="20"/>
                <w:szCs w:val="20"/>
              </w:rPr>
            </w:pPr>
          </w:p>
        </w:tc>
        <w:tc>
          <w:tcPr>
            <w:tcW w:w="1060" w:type="dxa"/>
          </w:tcPr>
          <w:p w14:paraId="629C03CE" w14:textId="77777777" w:rsidR="00A427A2" w:rsidRPr="009F614F" w:rsidRDefault="00A427A2" w:rsidP="00695739">
            <w:pPr>
              <w:pStyle w:val="Tabletext"/>
              <w:rPr>
                <w:sz w:val="20"/>
                <w:szCs w:val="20"/>
              </w:rPr>
            </w:pPr>
          </w:p>
        </w:tc>
      </w:tr>
      <w:tr w:rsidR="00DF5657" w:rsidRPr="00417094" w14:paraId="1466BB9B" w14:textId="77777777" w:rsidTr="00695739">
        <w:tc>
          <w:tcPr>
            <w:tcW w:w="1109" w:type="dxa"/>
          </w:tcPr>
          <w:p w14:paraId="4F0B84C7" w14:textId="4230AFAE" w:rsidR="00A427A2" w:rsidRPr="009F614F" w:rsidRDefault="00A427A2" w:rsidP="00695739">
            <w:pPr>
              <w:pStyle w:val="Tabletext"/>
              <w:rPr>
                <w:sz w:val="20"/>
                <w:szCs w:val="20"/>
              </w:rPr>
            </w:pPr>
            <w:r w:rsidRPr="009F614F">
              <w:rPr>
                <w:sz w:val="20"/>
                <w:szCs w:val="20"/>
              </w:rPr>
              <w:t>Finance</w:t>
            </w:r>
          </w:p>
        </w:tc>
        <w:tc>
          <w:tcPr>
            <w:tcW w:w="2544" w:type="dxa"/>
          </w:tcPr>
          <w:p w14:paraId="748AC0A9" w14:textId="3DBA688C" w:rsidR="00A427A2" w:rsidRPr="009F614F" w:rsidRDefault="00A427A2" w:rsidP="00695739">
            <w:pPr>
              <w:pStyle w:val="Tabletext"/>
              <w:rPr>
                <w:sz w:val="20"/>
                <w:szCs w:val="20"/>
              </w:rPr>
            </w:pPr>
            <w:r w:rsidRPr="009F614F">
              <w:rPr>
                <w:sz w:val="20"/>
                <w:szCs w:val="20"/>
              </w:rPr>
              <w:t>Tenders, contracts, MOU (based on value per annum) for services or shared services</w:t>
            </w:r>
          </w:p>
          <w:p w14:paraId="07F1B770" w14:textId="6352CC1C" w:rsidR="00A427A2" w:rsidRPr="009F614F" w:rsidRDefault="00A427A2" w:rsidP="00695739">
            <w:pPr>
              <w:pStyle w:val="Tabletext"/>
              <w:rPr>
                <w:sz w:val="20"/>
                <w:szCs w:val="20"/>
              </w:rPr>
            </w:pPr>
            <w:r w:rsidRPr="009F614F">
              <w:rPr>
                <w:sz w:val="20"/>
                <w:szCs w:val="20"/>
              </w:rPr>
              <w:t>Including suppliers,</w:t>
            </w:r>
            <w:r w:rsidR="006C72FD" w:rsidRPr="009F614F">
              <w:rPr>
                <w:sz w:val="20"/>
                <w:szCs w:val="20"/>
              </w:rPr>
              <w:t xml:space="preserve"> agencies,</w:t>
            </w:r>
            <w:r w:rsidRPr="009F614F">
              <w:rPr>
                <w:sz w:val="20"/>
                <w:szCs w:val="20"/>
              </w:rPr>
              <w:t xml:space="preserve"> Service level agreements for technology per annum, partnerships</w:t>
            </w:r>
            <w:r w:rsidR="006C72FD" w:rsidRPr="009F614F">
              <w:rPr>
                <w:sz w:val="20"/>
                <w:szCs w:val="20"/>
              </w:rPr>
              <w:t>, alliances for shared services</w:t>
            </w:r>
          </w:p>
        </w:tc>
        <w:tc>
          <w:tcPr>
            <w:tcW w:w="1026" w:type="dxa"/>
          </w:tcPr>
          <w:p w14:paraId="5F1701CD" w14:textId="77777777" w:rsidR="00A427A2" w:rsidRPr="009F614F" w:rsidRDefault="00A427A2" w:rsidP="00695739">
            <w:pPr>
              <w:pStyle w:val="Tabletext"/>
              <w:rPr>
                <w:sz w:val="20"/>
                <w:szCs w:val="20"/>
              </w:rPr>
            </w:pPr>
          </w:p>
        </w:tc>
        <w:tc>
          <w:tcPr>
            <w:tcW w:w="772" w:type="dxa"/>
            <w:shd w:val="clear" w:color="auto" w:fill="759DFF" w:themeFill="text2" w:themeFillTint="66"/>
          </w:tcPr>
          <w:p w14:paraId="10AD0592" w14:textId="5CAD0095" w:rsidR="00A427A2" w:rsidRPr="009F614F" w:rsidRDefault="000264A9" w:rsidP="00695739">
            <w:pPr>
              <w:pStyle w:val="Tabletext"/>
              <w:rPr>
                <w:sz w:val="20"/>
                <w:szCs w:val="20"/>
              </w:rPr>
            </w:pPr>
            <w:r w:rsidRPr="009F614F">
              <w:rPr>
                <w:sz w:val="20"/>
                <w:szCs w:val="20"/>
              </w:rPr>
              <w:t>COO / CEO</w:t>
            </w:r>
          </w:p>
        </w:tc>
        <w:tc>
          <w:tcPr>
            <w:tcW w:w="1390" w:type="dxa"/>
          </w:tcPr>
          <w:p w14:paraId="58BB5B53" w14:textId="77777777" w:rsidR="00A427A2" w:rsidRPr="009F614F" w:rsidRDefault="00A427A2" w:rsidP="00695739">
            <w:pPr>
              <w:pStyle w:val="Tabletext"/>
              <w:rPr>
                <w:sz w:val="20"/>
                <w:szCs w:val="20"/>
              </w:rPr>
            </w:pPr>
          </w:p>
        </w:tc>
        <w:tc>
          <w:tcPr>
            <w:tcW w:w="1139" w:type="dxa"/>
          </w:tcPr>
          <w:p w14:paraId="26AB5C37" w14:textId="77777777" w:rsidR="00A427A2" w:rsidRPr="009F614F" w:rsidRDefault="00A427A2" w:rsidP="00695739">
            <w:pPr>
              <w:pStyle w:val="Tabletext"/>
              <w:rPr>
                <w:sz w:val="20"/>
                <w:szCs w:val="20"/>
              </w:rPr>
            </w:pPr>
          </w:p>
        </w:tc>
        <w:tc>
          <w:tcPr>
            <w:tcW w:w="1060" w:type="dxa"/>
          </w:tcPr>
          <w:p w14:paraId="16FD7463" w14:textId="77777777" w:rsidR="00A427A2" w:rsidRPr="009F614F" w:rsidRDefault="00A427A2" w:rsidP="00695739">
            <w:pPr>
              <w:pStyle w:val="Tabletext"/>
              <w:rPr>
                <w:sz w:val="20"/>
                <w:szCs w:val="20"/>
              </w:rPr>
            </w:pPr>
          </w:p>
        </w:tc>
      </w:tr>
      <w:tr w:rsidR="00710507" w:rsidRPr="00417094" w14:paraId="2E1A3084" w14:textId="77777777" w:rsidTr="00695739">
        <w:tc>
          <w:tcPr>
            <w:tcW w:w="1109" w:type="dxa"/>
          </w:tcPr>
          <w:p w14:paraId="51B452FF" w14:textId="60D06F44" w:rsidR="00A427A2" w:rsidRPr="009F614F" w:rsidRDefault="00A427A2" w:rsidP="00695739">
            <w:pPr>
              <w:pStyle w:val="Tabletext"/>
              <w:rPr>
                <w:sz w:val="20"/>
                <w:szCs w:val="20"/>
              </w:rPr>
            </w:pPr>
            <w:r w:rsidRPr="009F614F">
              <w:rPr>
                <w:sz w:val="20"/>
                <w:szCs w:val="20"/>
              </w:rPr>
              <w:t>Finance</w:t>
            </w:r>
          </w:p>
        </w:tc>
        <w:tc>
          <w:tcPr>
            <w:tcW w:w="2544" w:type="dxa"/>
          </w:tcPr>
          <w:p w14:paraId="0DE0F2E8" w14:textId="256D40A2" w:rsidR="00A427A2" w:rsidRPr="009F614F" w:rsidRDefault="00A427A2" w:rsidP="00695739">
            <w:pPr>
              <w:pStyle w:val="Tabletext"/>
              <w:rPr>
                <w:sz w:val="20"/>
                <w:szCs w:val="20"/>
              </w:rPr>
            </w:pPr>
            <w:r w:rsidRPr="009F614F">
              <w:rPr>
                <w:sz w:val="20"/>
                <w:szCs w:val="20"/>
              </w:rPr>
              <w:t xml:space="preserve">Expenditure - Tax, GST, Superannuation &amp; Payroll </w:t>
            </w:r>
          </w:p>
        </w:tc>
        <w:tc>
          <w:tcPr>
            <w:tcW w:w="1026" w:type="dxa"/>
          </w:tcPr>
          <w:p w14:paraId="09D361D6" w14:textId="77777777" w:rsidR="00A427A2" w:rsidRPr="009F614F" w:rsidRDefault="00A427A2" w:rsidP="00695739">
            <w:pPr>
              <w:pStyle w:val="Tabletext"/>
              <w:rPr>
                <w:sz w:val="20"/>
                <w:szCs w:val="20"/>
              </w:rPr>
            </w:pPr>
          </w:p>
        </w:tc>
        <w:tc>
          <w:tcPr>
            <w:tcW w:w="772" w:type="dxa"/>
          </w:tcPr>
          <w:p w14:paraId="0D5D0106" w14:textId="77777777" w:rsidR="00A427A2" w:rsidRPr="009F614F" w:rsidRDefault="00A427A2" w:rsidP="00695739">
            <w:pPr>
              <w:pStyle w:val="Tabletext"/>
              <w:rPr>
                <w:sz w:val="20"/>
                <w:szCs w:val="20"/>
              </w:rPr>
            </w:pPr>
          </w:p>
        </w:tc>
        <w:tc>
          <w:tcPr>
            <w:tcW w:w="1390" w:type="dxa"/>
            <w:shd w:val="clear" w:color="auto" w:fill="759DFF" w:themeFill="text2" w:themeFillTint="66"/>
          </w:tcPr>
          <w:p w14:paraId="43FCF216" w14:textId="7DAC81A8" w:rsidR="00A427A2" w:rsidRPr="009F614F" w:rsidRDefault="00913414" w:rsidP="00695739">
            <w:pPr>
              <w:pStyle w:val="Tabletext"/>
              <w:rPr>
                <w:sz w:val="20"/>
                <w:szCs w:val="20"/>
              </w:rPr>
            </w:pPr>
            <w:r w:rsidRPr="009F614F">
              <w:rPr>
                <w:sz w:val="20"/>
                <w:szCs w:val="20"/>
              </w:rPr>
              <w:t>HOD</w:t>
            </w:r>
            <w:r w:rsidR="00D434CF" w:rsidRPr="009F614F">
              <w:rPr>
                <w:sz w:val="20"/>
                <w:szCs w:val="20"/>
              </w:rPr>
              <w:t xml:space="preserve"> Finance</w:t>
            </w:r>
            <w:r w:rsidR="00187759" w:rsidRPr="009F614F">
              <w:rPr>
                <w:sz w:val="20"/>
                <w:szCs w:val="20"/>
              </w:rPr>
              <w:t xml:space="preserve"> and Payroll</w:t>
            </w:r>
          </w:p>
        </w:tc>
        <w:tc>
          <w:tcPr>
            <w:tcW w:w="1139" w:type="dxa"/>
          </w:tcPr>
          <w:p w14:paraId="59E00497" w14:textId="77777777" w:rsidR="00A427A2" w:rsidRPr="009F614F" w:rsidRDefault="00A427A2" w:rsidP="00695739">
            <w:pPr>
              <w:pStyle w:val="Tabletext"/>
              <w:rPr>
                <w:sz w:val="20"/>
                <w:szCs w:val="20"/>
              </w:rPr>
            </w:pPr>
          </w:p>
        </w:tc>
        <w:tc>
          <w:tcPr>
            <w:tcW w:w="1060" w:type="dxa"/>
          </w:tcPr>
          <w:p w14:paraId="021D0374" w14:textId="77777777" w:rsidR="00A427A2" w:rsidRPr="009F614F" w:rsidRDefault="00A427A2" w:rsidP="00695739">
            <w:pPr>
              <w:pStyle w:val="Tabletext"/>
              <w:rPr>
                <w:sz w:val="20"/>
                <w:szCs w:val="20"/>
              </w:rPr>
            </w:pPr>
          </w:p>
        </w:tc>
      </w:tr>
      <w:tr w:rsidR="00913414" w:rsidRPr="00417094" w14:paraId="33D540C6" w14:textId="77777777" w:rsidTr="00695739">
        <w:trPr>
          <w:trHeight w:val="409"/>
        </w:trPr>
        <w:tc>
          <w:tcPr>
            <w:tcW w:w="1109" w:type="dxa"/>
          </w:tcPr>
          <w:p w14:paraId="3DC3F459" w14:textId="3749615D" w:rsidR="00913414" w:rsidRPr="009F614F" w:rsidRDefault="00913414" w:rsidP="00695739">
            <w:pPr>
              <w:pStyle w:val="Tabletext"/>
              <w:rPr>
                <w:sz w:val="20"/>
                <w:szCs w:val="20"/>
              </w:rPr>
            </w:pPr>
            <w:r w:rsidRPr="009F614F">
              <w:rPr>
                <w:sz w:val="20"/>
                <w:szCs w:val="20"/>
              </w:rPr>
              <w:t>Finance</w:t>
            </w:r>
          </w:p>
        </w:tc>
        <w:tc>
          <w:tcPr>
            <w:tcW w:w="2544" w:type="dxa"/>
          </w:tcPr>
          <w:p w14:paraId="2181D440" w14:textId="0D8B9FA9" w:rsidR="00913414" w:rsidRPr="009F614F" w:rsidRDefault="00913414" w:rsidP="00695739">
            <w:pPr>
              <w:pStyle w:val="Tabletext"/>
              <w:rPr>
                <w:sz w:val="20"/>
                <w:szCs w:val="20"/>
              </w:rPr>
            </w:pPr>
            <w:r w:rsidRPr="009F614F">
              <w:rPr>
                <w:sz w:val="20"/>
                <w:szCs w:val="20"/>
              </w:rPr>
              <w:t xml:space="preserve">Expenditure - BAS Payments </w:t>
            </w:r>
          </w:p>
        </w:tc>
        <w:tc>
          <w:tcPr>
            <w:tcW w:w="1026" w:type="dxa"/>
          </w:tcPr>
          <w:p w14:paraId="0CB84D88" w14:textId="77777777" w:rsidR="00913414" w:rsidRPr="009F614F" w:rsidRDefault="00913414" w:rsidP="00695739">
            <w:pPr>
              <w:pStyle w:val="Tabletext"/>
              <w:rPr>
                <w:sz w:val="20"/>
                <w:szCs w:val="20"/>
              </w:rPr>
            </w:pPr>
          </w:p>
        </w:tc>
        <w:tc>
          <w:tcPr>
            <w:tcW w:w="772" w:type="dxa"/>
          </w:tcPr>
          <w:p w14:paraId="15830950" w14:textId="77777777" w:rsidR="00913414" w:rsidRPr="009F614F" w:rsidRDefault="00913414" w:rsidP="00695739">
            <w:pPr>
              <w:pStyle w:val="Tabletext"/>
              <w:rPr>
                <w:sz w:val="20"/>
                <w:szCs w:val="20"/>
              </w:rPr>
            </w:pPr>
          </w:p>
        </w:tc>
        <w:tc>
          <w:tcPr>
            <w:tcW w:w="1390" w:type="dxa"/>
            <w:shd w:val="clear" w:color="auto" w:fill="759DFF" w:themeFill="text2" w:themeFillTint="66"/>
          </w:tcPr>
          <w:p w14:paraId="5F0910A9" w14:textId="561A6DD5" w:rsidR="00913414" w:rsidRPr="009F614F" w:rsidRDefault="00913414" w:rsidP="00695739">
            <w:pPr>
              <w:pStyle w:val="Tabletext"/>
              <w:rPr>
                <w:sz w:val="20"/>
                <w:szCs w:val="20"/>
              </w:rPr>
            </w:pPr>
            <w:r w:rsidRPr="009F614F">
              <w:rPr>
                <w:sz w:val="20"/>
                <w:szCs w:val="20"/>
              </w:rPr>
              <w:t>HOD Finance and Payroll</w:t>
            </w:r>
          </w:p>
        </w:tc>
        <w:tc>
          <w:tcPr>
            <w:tcW w:w="1139" w:type="dxa"/>
          </w:tcPr>
          <w:p w14:paraId="79D111FC" w14:textId="77777777" w:rsidR="00913414" w:rsidRPr="009F614F" w:rsidRDefault="00913414" w:rsidP="00695739">
            <w:pPr>
              <w:pStyle w:val="Tabletext"/>
              <w:rPr>
                <w:sz w:val="20"/>
                <w:szCs w:val="20"/>
              </w:rPr>
            </w:pPr>
          </w:p>
        </w:tc>
        <w:tc>
          <w:tcPr>
            <w:tcW w:w="1060" w:type="dxa"/>
          </w:tcPr>
          <w:p w14:paraId="64ABF4A5" w14:textId="77777777" w:rsidR="00913414" w:rsidRPr="009F614F" w:rsidRDefault="00913414" w:rsidP="00695739">
            <w:pPr>
              <w:pStyle w:val="Tabletext"/>
              <w:rPr>
                <w:sz w:val="20"/>
                <w:szCs w:val="20"/>
              </w:rPr>
            </w:pPr>
          </w:p>
        </w:tc>
      </w:tr>
      <w:tr w:rsidR="00913414" w:rsidRPr="00417094" w14:paraId="0695545F" w14:textId="77777777" w:rsidTr="00695739">
        <w:trPr>
          <w:trHeight w:val="409"/>
        </w:trPr>
        <w:tc>
          <w:tcPr>
            <w:tcW w:w="1109" w:type="dxa"/>
          </w:tcPr>
          <w:p w14:paraId="15500A78" w14:textId="15290893" w:rsidR="00913414" w:rsidRPr="009F614F" w:rsidRDefault="00913414" w:rsidP="00695739">
            <w:pPr>
              <w:pStyle w:val="Tabletext"/>
              <w:rPr>
                <w:sz w:val="20"/>
                <w:szCs w:val="20"/>
              </w:rPr>
            </w:pPr>
            <w:r w:rsidRPr="009F614F">
              <w:rPr>
                <w:sz w:val="20"/>
                <w:szCs w:val="20"/>
              </w:rPr>
              <w:t>Finance</w:t>
            </w:r>
          </w:p>
        </w:tc>
        <w:tc>
          <w:tcPr>
            <w:tcW w:w="2544" w:type="dxa"/>
          </w:tcPr>
          <w:p w14:paraId="3AAE5C62" w14:textId="2510983C" w:rsidR="00913414" w:rsidRPr="009F614F" w:rsidRDefault="00913414" w:rsidP="00695739">
            <w:pPr>
              <w:pStyle w:val="Tabletext"/>
              <w:rPr>
                <w:sz w:val="20"/>
                <w:szCs w:val="20"/>
              </w:rPr>
            </w:pPr>
            <w:r w:rsidRPr="009F614F">
              <w:rPr>
                <w:sz w:val="20"/>
                <w:szCs w:val="20"/>
              </w:rPr>
              <w:t>Credit card facility limit</w:t>
            </w:r>
          </w:p>
        </w:tc>
        <w:tc>
          <w:tcPr>
            <w:tcW w:w="1026" w:type="dxa"/>
          </w:tcPr>
          <w:p w14:paraId="4E1AFDAF" w14:textId="77777777" w:rsidR="00913414" w:rsidRPr="009F614F" w:rsidRDefault="00913414" w:rsidP="00695739">
            <w:pPr>
              <w:pStyle w:val="Tabletext"/>
              <w:rPr>
                <w:sz w:val="20"/>
                <w:szCs w:val="20"/>
              </w:rPr>
            </w:pPr>
          </w:p>
        </w:tc>
        <w:tc>
          <w:tcPr>
            <w:tcW w:w="772" w:type="dxa"/>
          </w:tcPr>
          <w:p w14:paraId="7C82F37E" w14:textId="77777777" w:rsidR="00913414" w:rsidRPr="009F614F" w:rsidRDefault="00913414" w:rsidP="00695739">
            <w:pPr>
              <w:pStyle w:val="Tabletext"/>
              <w:rPr>
                <w:sz w:val="20"/>
                <w:szCs w:val="20"/>
              </w:rPr>
            </w:pPr>
          </w:p>
        </w:tc>
        <w:tc>
          <w:tcPr>
            <w:tcW w:w="1390" w:type="dxa"/>
            <w:shd w:val="clear" w:color="auto" w:fill="759DFF" w:themeFill="text2" w:themeFillTint="66"/>
          </w:tcPr>
          <w:p w14:paraId="46C42F92" w14:textId="57AE1C18" w:rsidR="00913414" w:rsidRPr="009F614F" w:rsidRDefault="00913414" w:rsidP="00695739">
            <w:pPr>
              <w:pStyle w:val="Tabletext"/>
              <w:rPr>
                <w:sz w:val="20"/>
                <w:szCs w:val="20"/>
              </w:rPr>
            </w:pPr>
            <w:r w:rsidRPr="009F614F">
              <w:rPr>
                <w:sz w:val="20"/>
                <w:szCs w:val="20"/>
              </w:rPr>
              <w:t>HOD Finance and Payroll or HOD HR</w:t>
            </w:r>
          </w:p>
        </w:tc>
        <w:tc>
          <w:tcPr>
            <w:tcW w:w="1139" w:type="dxa"/>
          </w:tcPr>
          <w:p w14:paraId="6F61C52F" w14:textId="77777777" w:rsidR="00913414" w:rsidRPr="009F614F" w:rsidRDefault="00913414" w:rsidP="00695739">
            <w:pPr>
              <w:pStyle w:val="Tabletext"/>
              <w:rPr>
                <w:sz w:val="20"/>
                <w:szCs w:val="20"/>
              </w:rPr>
            </w:pPr>
          </w:p>
        </w:tc>
        <w:tc>
          <w:tcPr>
            <w:tcW w:w="1060" w:type="dxa"/>
          </w:tcPr>
          <w:p w14:paraId="14D6916A" w14:textId="77777777" w:rsidR="00913414" w:rsidRPr="009F614F" w:rsidRDefault="00913414" w:rsidP="00695739">
            <w:pPr>
              <w:pStyle w:val="Tabletext"/>
              <w:rPr>
                <w:sz w:val="20"/>
                <w:szCs w:val="20"/>
              </w:rPr>
            </w:pPr>
          </w:p>
        </w:tc>
      </w:tr>
      <w:tr w:rsidR="00913414" w:rsidRPr="00417094" w14:paraId="6A5EB329" w14:textId="77777777" w:rsidTr="00695739">
        <w:trPr>
          <w:trHeight w:val="409"/>
        </w:trPr>
        <w:tc>
          <w:tcPr>
            <w:tcW w:w="1109" w:type="dxa"/>
          </w:tcPr>
          <w:p w14:paraId="7380400F" w14:textId="623AB66F" w:rsidR="00913414" w:rsidRPr="009F614F" w:rsidRDefault="00913414" w:rsidP="00695739">
            <w:pPr>
              <w:pStyle w:val="Tabletext"/>
              <w:rPr>
                <w:sz w:val="20"/>
                <w:szCs w:val="20"/>
              </w:rPr>
            </w:pPr>
            <w:r w:rsidRPr="009F614F">
              <w:rPr>
                <w:sz w:val="20"/>
                <w:szCs w:val="20"/>
              </w:rPr>
              <w:t>Finance</w:t>
            </w:r>
          </w:p>
        </w:tc>
        <w:tc>
          <w:tcPr>
            <w:tcW w:w="2544" w:type="dxa"/>
          </w:tcPr>
          <w:p w14:paraId="1A26625B" w14:textId="23BFA334" w:rsidR="00913414" w:rsidRPr="009F614F" w:rsidRDefault="00913414" w:rsidP="00695739">
            <w:pPr>
              <w:pStyle w:val="Tabletext"/>
              <w:rPr>
                <w:sz w:val="20"/>
                <w:szCs w:val="20"/>
              </w:rPr>
            </w:pPr>
            <w:r w:rsidRPr="009F614F">
              <w:rPr>
                <w:sz w:val="20"/>
                <w:szCs w:val="20"/>
              </w:rPr>
              <w:t>Capital Expenditure - property purchases or first-time leasing</w:t>
            </w:r>
          </w:p>
        </w:tc>
        <w:tc>
          <w:tcPr>
            <w:tcW w:w="1026" w:type="dxa"/>
            <w:shd w:val="clear" w:color="auto" w:fill="759DFF" w:themeFill="text2" w:themeFillTint="66"/>
          </w:tcPr>
          <w:p w14:paraId="4D980DE8" w14:textId="77777777" w:rsidR="00913414" w:rsidRPr="009F614F" w:rsidRDefault="00913414" w:rsidP="00695739">
            <w:pPr>
              <w:pStyle w:val="Tabletext"/>
              <w:rPr>
                <w:sz w:val="20"/>
                <w:szCs w:val="20"/>
              </w:rPr>
            </w:pPr>
          </w:p>
        </w:tc>
        <w:tc>
          <w:tcPr>
            <w:tcW w:w="772" w:type="dxa"/>
          </w:tcPr>
          <w:p w14:paraId="5D5A56BF" w14:textId="77777777" w:rsidR="00913414" w:rsidRPr="009F614F" w:rsidRDefault="00913414" w:rsidP="00695739">
            <w:pPr>
              <w:pStyle w:val="Tabletext"/>
              <w:rPr>
                <w:sz w:val="20"/>
                <w:szCs w:val="20"/>
              </w:rPr>
            </w:pPr>
          </w:p>
        </w:tc>
        <w:tc>
          <w:tcPr>
            <w:tcW w:w="1390" w:type="dxa"/>
          </w:tcPr>
          <w:p w14:paraId="6DBEB294" w14:textId="77777777" w:rsidR="00913414" w:rsidRPr="009F614F" w:rsidRDefault="00913414" w:rsidP="00695739">
            <w:pPr>
              <w:pStyle w:val="Tabletext"/>
              <w:rPr>
                <w:sz w:val="20"/>
                <w:szCs w:val="20"/>
              </w:rPr>
            </w:pPr>
          </w:p>
        </w:tc>
        <w:tc>
          <w:tcPr>
            <w:tcW w:w="1139" w:type="dxa"/>
          </w:tcPr>
          <w:p w14:paraId="47D5C5C3" w14:textId="77777777" w:rsidR="00913414" w:rsidRPr="009F614F" w:rsidRDefault="00913414" w:rsidP="00695739">
            <w:pPr>
              <w:pStyle w:val="Tabletext"/>
              <w:rPr>
                <w:sz w:val="20"/>
                <w:szCs w:val="20"/>
              </w:rPr>
            </w:pPr>
          </w:p>
        </w:tc>
        <w:tc>
          <w:tcPr>
            <w:tcW w:w="1060" w:type="dxa"/>
          </w:tcPr>
          <w:p w14:paraId="6F109630" w14:textId="77777777" w:rsidR="00913414" w:rsidRPr="009F614F" w:rsidRDefault="00913414" w:rsidP="00695739">
            <w:pPr>
              <w:pStyle w:val="Tabletext"/>
              <w:rPr>
                <w:sz w:val="20"/>
                <w:szCs w:val="20"/>
              </w:rPr>
            </w:pPr>
          </w:p>
        </w:tc>
      </w:tr>
      <w:tr w:rsidR="00913414" w:rsidRPr="00417094" w14:paraId="52D424BA" w14:textId="77777777" w:rsidTr="00695739">
        <w:tc>
          <w:tcPr>
            <w:tcW w:w="1109" w:type="dxa"/>
          </w:tcPr>
          <w:p w14:paraId="1722B5D0" w14:textId="0175A1A9" w:rsidR="00913414" w:rsidRPr="009F614F" w:rsidRDefault="00913414" w:rsidP="00695739">
            <w:pPr>
              <w:pStyle w:val="Tabletext"/>
              <w:rPr>
                <w:sz w:val="20"/>
                <w:szCs w:val="20"/>
              </w:rPr>
            </w:pPr>
            <w:r w:rsidRPr="009F614F">
              <w:rPr>
                <w:sz w:val="20"/>
                <w:szCs w:val="20"/>
              </w:rPr>
              <w:t>Finance</w:t>
            </w:r>
          </w:p>
        </w:tc>
        <w:tc>
          <w:tcPr>
            <w:tcW w:w="2544" w:type="dxa"/>
          </w:tcPr>
          <w:p w14:paraId="29A5A3C9" w14:textId="11080716" w:rsidR="00913414" w:rsidRPr="009F614F" w:rsidRDefault="00913414" w:rsidP="00695739">
            <w:pPr>
              <w:pStyle w:val="Tabletext"/>
              <w:rPr>
                <w:sz w:val="20"/>
                <w:szCs w:val="20"/>
              </w:rPr>
            </w:pPr>
            <w:r w:rsidRPr="009F614F">
              <w:rPr>
                <w:sz w:val="20"/>
                <w:szCs w:val="20"/>
              </w:rPr>
              <w:t>Capital Expenditure - Grant funded (excluding property purchases) Including modifications to MPower108 owned properties or vehicles</w:t>
            </w:r>
          </w:p>
        </w:tc>
        <w:tc>
          <w:tcPr>
            <w:tcW w:w="1026" w:type="dxa"/>
          </w:tcPr>
          <w:p w14:paraId="52892AD6" w14:textId="77777777" w:rsidR="00913414" w:rsidRPr="009F614F" w:rsidRDefault="00913414" w:rsidP="00695739">
            <w:pPr>
              <w:pStyle w:val="Tabletext"/>
              <w:rPr>
                <w:sz w:val="20"/>
                <w:szCs w:val="20"/>
              </w:rPr>
            </w:pPr>
          </w:p>
        </w:tc>
        <w:tc>
          <w:tcPr>
            <w:tcW w:w="772" w:type="dxa"/>
            <w:shd w:val="clear" w:color="auto" w:fill="FFFFFF"/>
          </w:tcPr>
          <w:p w14:paraId="733D4541" w14:textId="40F710BA" w:rsidR="00913414" w:rsidRPr="009F614F" w:rsidRDefault="00913414" w:rsidP="00695739">
            <w:pPr>
              <w:pStyle w:val="Tabletext"/>
              <w:rPr>
                <w:sz w:val="20"/>
                <w:szCs w:val="20"/>
              </w:rPr>
            </w:pPr>
          </w:p>
        </w:tc>
        <w:tc>
          <w:tcPr>
            <w:tcW w:w="1390" w:type="dxa"/>
            <w:shd w:val="clear" w:color="auto" w:fill="759DFF" w:themeFill="text2" w:themeFillTint="66"/>
          </w:tcPr>
          <w:p w14:paraId="1096D5F0" w14:textId="7237B63C" w:rsidR="00913414" w:rsidRPr="009F614F" w:rsidRDefault="00813071" w:rsidP="00695739">
            <w:pPr>
              <w:pStyle w:val="Tabletext"/>
              <w:rPr>
                <w:sz w:val="20"/>
                <w:szCs w:val="20"/>
              </w:rPr>
            </w:pPr>
            <w:r w:rsidRPr="009F614F">
              <w:rPr>
                <w:sz w:val="20"/>
                <w:szCs w:val="20"/>
              </w:rPr>
              <w:t>Assets Relationships Manager</w:t>
            </w:r>
          </w:p>
        </w:tc>
        <w:tc>
          <w:tcPr>
            <w:tcW w:w="1139" w:type="dxa"/>
          </w:tcPr>
          <w:p w14:paraId="059A0D77" w14:textId="77777777" w:rsidR="00913414" w:rsidRPr="009F614F" w:rsidRDefault="00913414" w:rsidP="00695739">
            <w:pPr>
              <w:pStyle w:val="Tabletext"/>
              <w:rPr>
                <w:sz w:val="20"/>
                <w:szCs w:val="20"/>
              </w:rPr>
            </w:pPr>
          </w:p>
        </w:tc>
        <w:tc>
          <w:tcPr>
            <w:tcW w:w="1060" w:type="dxa"/>
          </w:tcPr>
          <w:p w14:paraId="02034754" w14:textId="77777777" w:rsidR="00913414" w:rsidRPr="009F614F" w:rsidRDefault="00913414" w:rsidP="00695739">
            <w:pPr>
              <w:pStyle w:val="Tabletext"/>
              <w:rPr>
                <w:sz w:val="20"/>
                <w:szCs w:val="20"/>
              </w:rPr>
            </w:pPr>
          </w:p>
        </w:tc>
      </w:tr>
      <w:tr w:rsidR="00485C73" w:rsidRPr="00417094" w14:paraId="1B873922" w14:textId="77777777" w:rsidTr="00695739">
        <w:tc>
          <w:tcPr>
            <w:tcW w:w="1109" w:type="dxa"/>
          </w:tcPr>
          <w:p w14:paraId="2F91CACA" w14:textId="18C78200" w:rsidR="00485C73" w:rsidRPr="009F614F" w:rsidRDefault="00485C73" w:rsidP="00695739">
            <w:pPr>
              <w:pStyle w:val="Tabletext"/>
              <w:rPr>
                <w:sz w:val="20"/>
                <w:szCs w:val="20"/>
              </w:rPr>
            </w:pPr>
            <w:r w:rsidRPr="009F614F">
              <w:rPr>
                <w:sz w:val="20"/>
                <w:szCs w:val="20"/>
              </w:rPr>
              <w:lastRenderedPageBreak/>
              <w:t>Finance</w:t>
            </w:r>
          </w:p>
        </w:tc>
        <w:tc>
          <w:tcPr>
            <w:tcW w:w="2544" w:type="dxa"/>
          </w:tcPr>
          <w:p w14:paraId="463D795C" w14:textId="3BA61276" w:rsidR="00485C73" w:rsidRPr="009F614F" w:rsidRDefault="00485C73" w:rsidP="00695739">
            <w:pPr>
              <w:pStyle w:val="Tabletext"/>
              <w:rPr>
                <w:sz w:val="20"/>
                <w:szCs w:val="20"/>
              </w:rPr>
            </w:pPr>
            <w:r w:rsidRPr="009F614F">
              <w:rPr>
                <w:sz w:val="20"/>
                <w:szCs w:val="20"/>
              </w:rPr>
              <w:t xml:space="preserve">Capital Expenditure - MPower108 funded – Budgeted (excluding property purchases). </w:t>
            </w:r>
          </w:p>
          <w:p w14:paraId="071D8259" w14:textId="7E9C1E25" w:rsidR="00485C73" w:rsidRPr="009F614F" w:rsidRDefault="00485C73" w:rsidP="00695739">
            <w:pPr>
              <w:pStyle w:val="Tabletext"/>
              <w:rPr>
                <w:sz w:val="20"/>
                <w:szCs w:val="20"/>
              </w:rPr>
            </w:pPr>
            <w:r w:rsidRPr="009F614F">
              <w:rPr>
                <w:sz w:val="20"/>
                <w:szCs w:val="20"/>
              </w:rPr>
              <w:t>Including modifications to MPower108 owned properties or vehicles</w:t>
            </w:r>
          </w:p>
        </w:tc>
        <w:tc>
          <w:tcPr>
            <w:tcW w:w="1026" w:type="dxa"/>
          </w:tcPr>
          <w:p w14:paraId="121E5771" w14:textId="77777777" w:rsidR="00485C73" w:rsidRPr="009F614F" w:rsidRDefault="00485C73" w:rsidP="00695739">
            <w:pPr>
              <w:pStyle w:val="Tabletext"/>
              <w:rPr>
                <w:sz w:val="20"/>
                <w:szCs w:val="20"/>
              </w:rPr>
            </w:pPr>
          </w:p>
        </w:tc>
        <w:tc>
          <w:tcPr>
            <w:tcW w:w="772" w:type="dxa"/>
          </w:tcPr>
          <w:p w14:paraId="310D4BFD" w14:textId="77777777" w:rsidR="00485C73" w:rsidRPr="009F614F" w:rsidRDefault="00485C73" w:rsidP="00695739">
            <w:pPr>
              <w:pStyle w:val="Tabletext"/>
              <w:rPr>
                <w:sz w:val="20"/>
                <w:szCs w:val="20"/>
              </w:rPr>
            </w:pPr>
          </w:p>
        </w:tc>
        <w:tc>
          <w:tcPr>
            <w:tcW w:w="1390" w:type="dxa"/>
            <w:shd w:val="clear" w:color="auto" w:fill="759DFF" w:themeFill="text2" w:themeFillTint="66"/>
          </w:tcPr>
          <w:p w14:paraId="6628FCC1" w14:textId="1AC4F9AD" w:rsidR="00485C73" w:rsidRPr="009F614F" w:rsidRDefault="00485C73" w:rsidP="00695739">
            <w:pPr>
              <w:pStyle w:val="Tabletext"/>
              <w:rPr>
                <w:sz w:val="20"/>
                <w:szCs w:val="20"/>
              </w:rPr>
            </w:pPr>
            <w:r w:rsidRPr="009F614F">
              <w:rPr>
                <w:sz w:val="20"/>
                <w:szCs w:val="20"/>
              </w:rPr>
              <w:t>Assets Relationships Manager</w:t>
            </w:r>
            <w:r w:rsidR="000172F0" w:rsidRPr="009F614F">
              <w:rPr>
                <w:sz w:val="20"/>
                <w:szCs w:val="20"/>
              </w:rPr>
              <w:t xml:space="preserve"> or HOD HR</w:t>
            </w:r>
          </w:p>
        </w:tc>
        <w:tc>
          <w:tcPr>
            <w:tcW w:w="1139" w:type="dxa"/>
          </w:tcPr>
          <w:p w14:paraId="4D755BC4" w14:textId="77777777" w:rsidR="00485C73" w:rsidRPr="009F614F" w:rsidRDefault="00485C73" w:rsidP="00695739">
            <w:pPr>
              <w:pStyle w:val="Tabletext"/>
              <w:rPr>
                <w:sz w:val="20"/>
                <w:szCs w:val="20"/>
              </w:rPr>
            </w:pPr>
          </w:p>
        </w:tc>
        <w:tc>
          <w:tcPr>
            <w:tcW w:w="1060" w:type="dxa"/>
          </w:tcPr>
          <w:p w14:paraId="2A4E5E5F" w14:textId="77777777" w:rsidR="00485C73" w:rsidRPr="009F614F" w:rsidRDefault="00485C73" w:rsidP="00695739">
            <w:pPr>
              <w:pStyle w:val="Tabletext"/>
              <w:rPr>
                <w:sz w:val="20"/>
                <w:szCs w:val="20"/>
              </w:rPr>
            </w:pPr>
          </w:p>
        </w:tc>
      </w:tr>
      <w:tr w:rsidR="00485C73" w:rsidRPr="00417094" w14:paraId="22B30FB9" w14:textId="77777777" w:rsidTr="00695739">
        <w:tc>
          <w:tcPr>
            <w:tcW w:w="1109" w:type="dxa"/>
          </w:tcPr>
          <w:p w14:paraId="2DA77FEE" w14:textId="2F2FDE11" w:rsidR="00485C73" w:rsidRPr="009F614F" w:rsidRDefault="00485C73" w:rsidP="00695739">
            <w:pPr>
              <w:pStyle w:val="Tabletext"/>
              <w:rPr>
                <w:sz w:val="20"/>
                <w:szCs w:val="20"/>
              </w:rPr>
            </w:pPr>
            <w:r w:rsidRPr="009F614F">
              <w:rPr>
                <w:sz w:val="20"/>
                <w:szCs w:val="20"/>
              </w:rPr>
              <w:t>Finance</w:t>
            </w:r>
          </w:p>
        </w:tc>
        <w:tc>
          <w:tcPr>
            <w:tcW w:w="2544" w:type="dxa"/>
          </w:tcPr>
          <w:p w14:paraId="57FF5E20" w14:textId="77777777" w:rsidR="00485C73" w:rsidRPr="009F614F" w:rsidRDefault="00485C73" w:rsidP="00695739">
            <w:pPr>
              <w:pStyle w:val="Tabletext"/>
              <w:rPr>
                <w:sz w:val="20"/>
                <w:szCs w:val="20"/>
              </w:rPr>
            </w:pPr>
            <w:r w:rsidRPr="009F614F">
              <w:rPr>
                <w:sz w:val="20"/>
                <w:szCs w:val="20"/>
              </w:rPr>
              <w:t xml:space="preserve">Capital Expenditure - MPower108 funded – Unbudgeted (excluding property purchases) </w:t>
            </w:r>
          </w:p>
          <w:p w14:paraId="0DE3983E" w14:textId="46C6E9AD" w:rsidR="00485C73" w:rsidRPr="009F614F" w:rsidRDefault="00485C73" w:rsidP="00695739">
            <w:pPr>
              <w:pStyle w:val="Tabletext"/>
              <w:rPr>
                <w:sz w:val="20"/>
                <w:szCs w:val="20"/>
              </w:rPr>
            </w:pPr>
            <w:r w:rsidRPr="009F614F">
              <w:rPr>
                <w:sz w:val="20"/>
                <w:szCs w:val="20"/>
              </w:rPr>
              <w:t>Including modifications to MPower108 owned properties or vehicles</w:t>
            </w:r>
          </w:p>
        </w:tc>
        <w:tc>
          <w:tcPr>
            <w:tcW w:w="1026" w:type="dxa"/>
          </w:tcPr>
          <w:p w14:paraId="6F5440A3" w14:textId="77777777" w:rsidR="00485C73" w:rsidRPr="009F614F" w:rsidRDefault="00485C73" w:rsidP="00695739">
            <w:pPr>
              <w:pStyle w:val="Tabletext"/>
              <w:rPr>
                <w:sz w:val="20"/>
                <w:szCs w:val="20"/>
              </w:rPr>
            </w:pPr>
          </w:p>
        </w:tc>
        <w:tc>
          <w:tcPr>
            <w:tcW w:w="772" w:type="dxa"/>
            <w:shd w:val="clear" w:color="auto" w:fill="759DFF" w:themeFill="text2" w:themeFillTint="66"/>
          </w:tcPr>
          <w:p w14:paraId="0E409D50" w14:textId="53E61FE7" w:rsidR="00485C73" w:rsidRPr="009F614F" w:rsidRDefault="000172F0" w:rsidP="00695739">
            <w:pPr>
              <w:pStyle w:val="Tabletext"/>
              <w:rPr>
                <w:sz w:val="20"/>
                <w:szCs w:val="20"/>
              </w:rPr>
            </w:pPr>
            <w:r w:rsidRPr="009F614F">
              <w:rPr>
                <w:sz w:val="20"/>
                <w:szCs w:val="20"/>
              </w:rPr>
              <w:t>COO</w:t>
            </w:r>
          </w:p>
        </w:tc>
        <w:tc>
          <w:tcPr>
            <w:tcW w:w="1390" w:type="dxa"/>
          </w:tcPr>
          <w:p w14:paraId="5FDFAF59" w14:textId="77777777" w:rsidR="00485C73" w:rsidRPr="009F614F" w:rsidRDefault="00485C73" w:rsidP="00695739">
            <w:pPr>
              <w:pStyle w:val="Tabletext"/>
              <w:rPr>
                <w:sz w:val="20"/>
                <w:szCs w:val="20"/>
              </w:rPr>
            </w:pPr>
          </w:p>
        </w:tc>
        <w:tc>
          <w:tcPr>
            <w:tcW w:w="1139" w:type="dxa"/>
          </w:tcPr>
          <w:p w14:paraId="2356C665" w14:textId="77777777" w:rsidR="00485C73" w:rsidRPr="009F614F" w:rsidRDefault="00485C73" w:rsidP="00695739">
            <w:pPr>
              <w:pStyle w:val="Tabletext"/>
              <w:rPr>
                <w:sz w:val="20"/>
                <w:szCs w:val="20"/>
              </w:rPr>
            </w:pPr>
          </w:p>
        </w:tc>
        <w:tc>
          <w:tcPr>
            <w:tcW w:w="1060" w:type="dxa"/>
          </w:tcPr>
          <w:p w14:paraId="5305DB18" w14:textId="77777777" w:rsidR="00485C73" w:rsidRPr="009F614F" w:rsidRDefault="00485C73" w:rsidP="00695739">
            <w:pPr>
              <w:pStyle w:val="Tabletext"/>
              <w:rPr>
                <w:sz w:val="20"/>
                <w:szCs w:val="20"/>
              </w:rPr>
            </w:pPr>
          </w:p>
        </w:tc>
      </w:tr>
      <w:tr w:rsidR="00485C73" w:rsidRPr="00417094" w14:paraId="27D13903" w14:textId="77777777" w:rsidTr="00695739">
        <w:tc>
          <w:tcPr>
            <w:tcW w:w="1109" w:type="dxa"/>
          </w:tcPr>
          <w:p w14:paraId="2900F558" w14:textId="006AA2CF" w:rsidR="00485C73" w:rsidRPr="009F614F" w:rsidRDefault="00485C73" w:rsidP="00695739">
            <w:pPr>
              <w:pStyle w:val="Tabletext"/>
              <w:rPr>
                <w:sz w:val="20"/>
                <w:szCs w:val="20"/>
              </w:rPr>
            </w:pPr>
            <w:r w:rsidRPr="009F614F">
              <w:rPr>
                <w:sz w:val="20"/>
                <w:szCs w:val="20"/>
              </w:rPr>
              <w:t>HR</w:t>
            </w:r>
          </w:p>
        </w:tc>
        <w:tc>
          <w:tcPr>
            <w:tcW w:w="2544" w:type="dxa"/>
          </w:tcPr>
          <w:p w14:paraId="24D10604" w14:textId="594350EB" w:rsidR="00485C73" w:rsidRPr="009F614F" w:rsidRDefault="00A92C5D" w:rsidP="00695739">
            <w:pPr>
              <w:pStyle w:val="Tabletext"/>
              <w:rPr>
                <w:sz w:val="20"/>
                <w:szCs w:val="20"/>
              </w:rPr>
            </w:pPr>
            <w:r w:rsidRPr="009F614F">
              <w:rPr>
                <w:sz w:val="20"/>
                <w:szCs w:val="20"/>
              </w:rPr>
              <w:t>Policies and procedures - approval</w:t>
            </w:r>
          </w:p>
        </w:tc>
        <w:tc>
          <w:tcPr>
            <w:tcW w:w="1026" w:type="dxa"/>
          </w:tcPr>
          <w:p w14:paraId="01E08127" w14:textId="77777777" w:rsidR="00485C73" w:rsidRPr="009F614F" w:rsidRDefault="00485C73" w:rsidP="00695739">
            <w:pPr>
              <w:pStyle w:val="Tabletext"/>
              <w:rPr>
                <w:sz w:val="20"/>
                <w:szCs w:val="20"/>
              </w:rPr>
            </w:pPr>
          </w:p>
        </w:tc>
        <w:tc>
          <w:tcPr>
            <w:tcW w:w="772" w:type="dxa"/>
            <w:shd w:val="clear" w:color="auto" w:fill="759DFF" w:themeFill="text2" w:themeFillTint="66"/>
          </w:tcPr>
          <w:p w14:paraId="1CC76367" w14:textId="61754CFB" w:rsidR="00485C73" w:rsidRPr="009F614F" w:rsidRDefault="00461CA2" w:rsidP="00695739">
            <w:pPr>
              <w:pStyle w:val="Tabletext"/>
              <w:rPr>
                <w:sz w:val="20"/>
                <w:szCs w:val="20"/>
              </w:rPr>
            </w:pPr>
            <w:r w:rsidRPr="009F614F">
              <w:rPr>
                <w:sz w:val="20"/>
                <w:szCs w:val="20"/>
              </w:rPr>
              <w:t xml:space="preserve">COO </w:t>
            </w:r>
          </w:p>
        </w:tc>
        <w:tc>
          <w:tcPr>
            <w:tcW w:w="1390" w:type="dxa"/>
          </w:tcPr>
          <w:p w14:paraId="283D1CAC" w14:textId="77777777" w:rsidR="00485C73" w:rsidRPr="009F614F" w:rsidRDefault="00485C73" w:rsidP="00695739">
            <w:pPr>
              <w:pStyle w:val="Tabletext"/>
              <w:rPr>
                <w:sz w:val="20"/>
                <w:szCs w:val="20"/>
              </w:rPr>
            </w:pPr>
          </w:p>
        </w:tc>
        <w:tc>
          <w:tcPr>
            <w:tcW w:w="1139" w:type="dxa"/>
          </w:tcPr>
          <w:p w14:paraId="4B81AA15" w14:textId="77777777" w:rsidR="00485C73" w:rsidRPr="009F614F" w:rsidRDefault="00485C73" w:rsidP="00695739">
            <w:pPr>
              <w:pStyle w:val="Tabletext"/>
              <w:rPr>
                <w:sz w:val="20"/>
                <w:szCs w:val="20"/>
              </w:rPr>
            </w:pPr>
          </w:p>
        </w:tc>
        <w:tc>
          <w:tcPr>
            <w:tcW w:w="1060" w:type="dxa"/>
          </w:tcPr>
          <w:p w14:paraId="4866B8ED" w14:textId="77777777" w:rsidR="00485C73" w:rsidRPr="009F614F" w:rsidRDefault="00485C73" w:rsidP="00695739">
            <w:pPr>
              <w:pStyle w:val="Tabletext"/>
              <w:rPr>
                <w:sz w:val="20"/>
                <w:szCs w:val="20"/>
              </w:rPr>
            </w:pPr>
          </w:p>
        </w:tc>
      </w:tr>
      <w:tr w:rsidR="00A92C5D" w:rsidRPr="00417094" w14:paraId="24038F42" w14:textId="77777777" w:rsidTr="00695739">
        <w:tc>
          <w:tcPr>
            <w:tcW w:w="1109" w:type="dxa"/>
          </w:tcPr>
          <w:p w14:paraId="1A5705F1" w14:textId="0A24A588" w:rsidR="00A92C5D" w:rsidRPr="009F614F" w:rsidRDefault="00461CA2" w:rsidP="00695739">
            <w:pPr>
              <w:pStyle w:val="Tabletext"/>
              <w:rPr>
                <w:sz w:val="20"/>
                <w:szCs w:val="20"/>
              </w:rPr>
            </w:pPr>
            <w:r w:rsidRPr="009F614F">
              <w:rPr>
                <w:sz w:val="20"/>
                <w:szCs w:val="20"/>
              </w:rPr>
              <w:t>HR</w:t>
            </w:r>
          </w:p>
        </w:tc>
        <w:tc>
          <w:tcPr>
            <w:tcW w:w="2544" w:type="dxa"/>
          </w:tcPr>
          <w:p w14:paraId="178BA421" w14:textId="4BD3345E" w:rsidR="00A92C5D" w:rsidRPr="009F614F" w:rsidRDefault="00A92C5D" w:rsidP="00695739">
            <w:pPr>
              <w:pStyle w:val="Tabletext"/>
              <w:rPr>
                <w:sz w:val="20"/>
                <w:szCs w:val="20"/>
              </w:rPr>
            </w:pPr>
            <w:r w:rsidRPr="009F614F">
              <w:rPr>
                <w:sz w:val="20"/>
                <w:szCs w:val="20"/>
              </w:rPr>
              <w:t>Policies and procedures - development, update or amendment</w:t>
            </w:r>
          </w:p>
        </w:tc>
        <w:tc>
          <w:tcPr>
            <w:tcW w:w="1026" w:type="dxa"/>
          </w:tcPr>
          <w:p w14:paraId="63243498" w14:textId="77777777" w:rsidR="00A92C5D" w:rsidRPr="009F614F" w:rsidRDefault="00A92C5D" w:rsidP="00695739">
            <w:pPr>
              <w:pStyle w:val="Tabletext"/>
              <w:rPr>
                <w:sz w:val="20"/>
                <w:szCs w:val="20"/>
              </w:rPr>
            </w:pPr>
          </w:p>
        </w:tc>
        <w:tc>
          <w:tcPr>
            <w:tcW w:w="772" w:type="dxa"/>
          </w:tcPr>
          <w:p w14:paraId="7F02844E" w14:textId="77777777" w:rsidR="00A92C5D" w:rsidRPr="009F614F" w:rsidRDefault="00A92C5D" w:rsidP="00695739">
            <w:pPr>
              <w:pStyle w:val="Tabletext"/>
              <w:rPr>
                <w:sz w:val="20"/>
                <w:szCs w:val="20"/>
              </w:rPr>
            </w:pPr>
          </w:p>
        </w:tc>
        <w:tc>
          <w:tcPr>
            <w:tcW w:w="1390" w:type="dxa"/>
            <w:shd w:val="clear" w:color="auto" w:fill="759DFF" w:themeFill="text2" w:themeFillTint="66"/>
          </w:tcPr>
          <w:p w14:paraId="1E9AA36B" w14:textId="31E97542" w:rsidR="00A92C5D" w:rsidRPr="009F614F" w:rsidRDefault="007A3EA7" w:rsidP="00695739">
            <w:pPr>
              <w:pStyle w:val="Tabletext"/>
              <w:rPr>
                <w:sz w:val="20"/>
                <w:szCs w:val="20"/>
              </w:rPr>
            </w:pPr>
            <w:r w:rsidRPr="009F614F">
              <w:rPr>
                <w:sz w:val="20"/>
                <w:szCs w:val="20"/>
              </w:rPr>
              <w:t>HOD HR</w:t>
            </w:r>
          </w:p>
        </w:tc>
        <w:tc>
          <w:tcPr>
            <w:tcW w:w="1139" w:type="dxa"/>
          </w:tcPr>
          <w:p w14:paraId="2D7BF5BF" w14:textId="77777777" w:rsidR="00A92C5D" w:rsidRPr="009F614F" w:rsidRDefault="00A92C5D" w:rsidP="00695739">
            <w:pPr>
              <w:pStyle w:val="Tabletext"/>
              <w:rPr>
                <w:sz w:val="20"/>
                <w:szCs w:val="20"/>
              </w:rPr>
            </w:pPr>
          </w:p>
        </w:tc>
        <w:tc>
          <w:tcPr>
            <w:tcW w:w="1060" w:type="dxa"/>
          </w:tcPr>
          <w:p w14:paraId="078F6ADF" w14:textId="77777777" w:rsidR="00A92C5D" w:rsidRPr="009F614F" w:rsidRDefault="00A92C5D" w:rsidP="00695739">
            <w:pPr>
              <w:pStyle w:val="Tabletext"/>
              <w:rPr>
                <w:sz w:val="20"/>
                <w:szCs w:val="20"/>
              </w:rPr>
            </w:pPr>
          </w:p>
        </w:tc>
      </w:tr>
      <w:tr w:rsidR="00D175CE" w:rsidRPr="00417094" w14:paraId="426FCFAB" w14:textId="77777777" w:rsidTr="00695739">
        <w:tc>
          <w:tcPr>
            <w:tcW w:w="1109" w:type="dxa"/>
          </w:tcPr>
          <w:p w14:paraId="63BF222F" w14:textId="54F7A874" w:rsidR="00D175CE" w:rsidRPr="009F614F" w:rsidRDefault="00D175CE" w:rsidP="00695739">
            <w:pPr>
              <w:pStyle w:val="Tabletext"/>
              <w:rPr>
                <w:sz w:val="20"/>
                <w:szCs w:val="20"/>
              </w:rPr>
            </w:pPr>
            <w:r w:rsidRPr="009F614F">
              <w:rPr>
                <w:sz w:val="20"/>
                <w:szCs w:val="20"/>
              </w:rPr>
              <w:t>HR</w:t>
            </w:r>
          </w:p>
        </w:tc>
        <w:tc>
          <w:tcPr>
            <w:tcW w:w="2544" w:type="dxa"/>
          </w:tcPr>
          <w:p w14:paraId="368F5F35" w14:textId="51B24A44" w:rsidR="00D175CE" w:rsidRPr="009F614F" w:rsidRDefault="00D175CE" w:rsidP="00695739">
            <w:pPr>
              <w:pStyle w:val="Tabletext"/>
              <w:rPr>
                <w:sz w:val="20"/>
                <w:szCs w:val="20"/>
              </w:rPr>
            </w:pPr>
            <w:r w:rsidRPr="009F614F">
              <w:rPr>
                <w:sz w:val="20"/>
                <w:szCs w:val="20"/>
              </w:rPr>
              <w:t>Maintenance of CIR</w:t>
            </w:r>
          </w:p>
        </w:tc>
        <w:tc>
          <w:tcPr>
            <w:tcW w:w="1026" w:type="dxa"/>
          </w:tcPr>
          <w:p w14:paraId="354450F1" w14:textId="77777777" w:rsidR="00D175CE" w:rsidRPr="009F614F" w:rsidRDefault="00D175CE" w:rsidP="00695739">
            <w:pPr>
              <w:pStyle w:val="Tabletext"/>
              <w:rPr>
                <w:sz w:val="20"/>
                <w:szCs w:val="20"/>
              </w:rPr>
            </w:pPr>
          </w:p>
        </w:tc>
        <w:tc>
          <w:tcPr>
            <w:tcW w:w="772" w:type="dxa"/>
          </w:tcPr>
          <w:p w14:paraId="18E1FB7B" w14:textId="77777777" w:rsidR="00D175CE" w:rsidRPr="009F614F" w:rsidRDefault="00D175CE" w:rsidP="00695739">
            <w:pPr>
              <w:pStyle w:val="Tabletext"/>
              <w:rPr>
                <w:sz w:val="20"/>
                <w:szCs w:val="20"/>
              </w:rPr>
            </w:pPr>
          </w:p>
        </w:tc>
        <w:tc>
          <w:tcPr>
            <w:tcW w:w="1390" w:type="dxa"/>
            <w:shd w:val="clear" w:color="auto" w:fill="759DFF" w:themeFill="text2" w:themeFillTint="66"/>
          </w:tcPr>
          <w:p w14:paraId="30794D90" w14:textId="5DA73FCA" w:rsidR="00D175CE" w:rsidRPr="009F614F" w:rsidRDefault="00D175CE" w:rsidP="00695739">
            <w:pPr>
              <w:pStyle w:val="Tabletext"/>
              <w:rPr>
                <w:sz w:val="20"/>
                <w:szCs w:val="20"/>
              </w:rPr>
            </w:pPr>
            <w:r w:rsidRPr="009F614F">
              <w:rPr>
                <w:sz w:val="20"/>
                <w:szCs w:val="20"/>
              </w:rPr>
              <w:t>HOD HR</w:t>
            </w:r>
          </w:p>
        </w:tc>
        <w:tc>
          <w:tcPr>
            <w:tcW w:w="1139" w:type="dxa"/>
          </w:tcPr>
          <w:p w14:paraId="38A169C6" w14:textId="77777777" w:rsidR="00D175CE" w:rsidRPr="009F614F" w:rsidRDefault="00D175CE" w:rsidP="00695739">
            <w:pPr>
              <w:pStyle w:val="Tabletext"/>
              <w:rPr>
                <w:sz w:val="20"/>
                <w:szCs w:val="20"/>
              </w:rPr>
            </w:pPr>
          </w:p>
        </w:tc>
        <w:tc>
          <w:tcPr>
            <w:tcW w:w="1060" w:type="dxa"/>
          </w:tcPr>
          <w:p w14:paraId="2363B051" w14:textId="77777777" w:rsidR="00D175CE" w:rsidRPr="009F614F" w:rsidRDefault="00D175CE" w:rsidP="00695739">
            <w:pPr>
              <w:pStyle w:val="Tabletext"/>
              <w:rPr>
                <w:sz w:val="20"/>
                <w:szCs w:val="20"/>
              </w:rPr>
            </w:pPr>
          </w:p>
        </w:tc>
      </w:tr>
      <w:tr w:rsidR="00F91170" w:rsidRPr="00417094" w14:paraId="120469CA" w14:textId="77777777" w:rsidTr="00695739">
        <w:tc>
          <w:tcPr>
            <w:tcW w:w="1109" w:type="dxa"/>
          </w:tcPr>
          <w:p w14:paraId="0981FF60" w14:textId="182257C5" w:rsidR="00F91170" w:rsidRPr="009F614F" w:rsidRDefault="00F91170" w:rsidP="00695739">
            <w:pPr>
              <w:pStyle w:val="Tabletext"/>
              <w:rPr>
                <w:sz w:val="20"/>
                <w:szCs w:val="20"/>
              </w:rPr>
            </w:pPr>
            <w:r w:rsidRPr="009F614F">
              <w:rPr>
                <w:sz w:val="20"/>
                <w:szCs w:val="20"/>
              </w:rPr>
              <w:t>HR</w:t>
            </w:r>
          </w:p>
        </w:tc>
        <w:tc>
          <w:tcPr>
            <w:tcW w:w="2544" w:type="dxa"/>
          </w:tcPr>
          <w:p w14:paraId="5B2EAD96" w14:textId="6D93C1B5" w:rsidR="00F91170" w:rsidRPr="009F614F" w:rsidRDefault="00F91170" w:rsidP="00695739">
            <w:pPr>
              <w:pStyle w:val="Tabletext"/>
              <w:rPr>
                <w:sz w:val="20"/>
                <w:szCs w:val="20"/>
              </w:rPr>
            </w:pPr>
            <w:r w:rsidRPr="009F614F">
              <w:rPr>
                <w:sz w:val="20"/>
                <w:szCs w:val="20"/>
              </w:rPr>
              <w:t xml:space="preserve">Convene </w:t>
            </w:r>
            <w:r w:rsidR="00056C95" w:rsidRPr="009F614F">
              <w:rPr>
                <w:sz w:val="20"/>
                <w:szCs w:val="20"/>
              </w:rPr>
              <w:t xml:space="preserve">and chair </w:t>
            </w:r>
            <w:r w:rsidRPr="009F614F">
              <w:rPr>
                <w:sz w:val="20"/>
                <w:szCs w:val="20"/>
              </w:rPr>
              <w:t>Document Review Panel</w:t>
            </w:r>
          </w:p>
        </w:tc>
        <w:tc>
          <w:tcPr>
            <w:tcW w:w="1026" w:type="dxa"/>
          </w:tcPr>
          <w:p w14:paraId="28C637AC" w14:textId="77777777" w:rsidR="00F91170" w:rsidRPr="009F614F" w:rsidRDefault="00F91170" w:rsidP="00695739">
            <w:pPr>
              <w:pStyle w:val="Tabletext"/>
              <w:rPr>
                <w:sz w:val="20"/>
                <w:szCs w:val="20"/>
              </w:rPr>
            </w:pPr>
          </w:p>
        </w:tc>
        <w:tc>
          <w:tcPr>
            <w:tcW w:w="772" w:type="dxa"/>
          </w:tcPr>
          <w:p w14:paraId="575295B4" w14:textId="77777777" w:rsidR="00F91170" w:rsidRPr="009F614F" w:rsidRDefault="00F91170" w:rsidP="00695739">
            <w:pPr>
              <w:pStyle w:val="Tabletext"/>
              <w:rPr>
                <w:sz w:val="20"/>
                <w:szCs w:val="20"/>
              </w:rPr>
            </w:pPr>
          </w:p>
        </w:tc>
        <w:tc>
          <w:tcPr>
            <w:tcW w:w="1390" w:type="dxa"/>
            <w:shd w:val="clear" w:color="auto" w:fill="759DFF" w:themeFill="text2" w:themeFillTint="66"/>
          </w:tcPr>
          <w:p w14:paraId="1645FA87" w14:textId="6C207316" w:rsidR="00F91170" w:rsidRPr="009F614F" w:rsidRDefault="00F91170" w:rsidP="00695739">
            <w:pPr>
              <w:pStyle w:val="Tabletext"/>
              <w:rPr>
                <w:sz w:val="20"/>
                <w:szCs w:val="20"/>
              </w:rPr>
            </w:pPr>
            <w:r w:rsidRPr="009F614F">
              <w:rPr>
                <w:sz w:val="20"/>
                <w:szCs w:val="20"/>
              </w:rPr>
              <w:t>HOD HR</w:t>
            </w:r>
          </w:p>
        </w:tc>
        <w:tc>
          <w:tcPr>
            <w:tcW w:w="1139" w:type="dxa"/>
          </w:tcPr>
          <w:p w14:paraId="15A8C23F" w14:textId="77777777" w:rsidR="00F91170" w:rsidRPr="009F614F" w:rsidRDefault="00F91170" w:rsidP="00695739">
            <w:pPr>
              <w:pStyle w:val="Tabletext"/>
              <w:rPr>
                <w:sz w:val="20"/>
                <w:szCs w:val="20"/>
              </w:rPr>
            </w:pPr>
          </w:p>
        </w:tc>
        <w:tc>
          <w:tcPr>
            <w:tcW w:w="1060" w:type="dxa"/>
          </w:tcPr>
          <w:p w14:paraId="06309D05" w14:textId="77777777" w:rsidR="00F91170" w:rsidRPr="009F614F" w:rsidRDefault="00F91170" w:rsidP="00695739">
            <w:pPr>
              <w:pStyle w:val="Tabletext"/>
              <w:rPr>
                <w:sz w:val="20"/>
                <w:szCs w:val="20"/>
              </w:rPr>
            </w:pPr>
          </w:p>
        </w:tc>
      </w:tr>
      <w:tr w:rsidR="002F569C" w:rsidRPr="00417094" w14:paraId="3DDF3B51" w14:textId="77777777" w:rsidTr="00695739">
        <w:tc>
          <w:tcPr>
            <w:tcW w:w="1109" w:type="dxa"/>
          </w:tcPr>
          <w:p w14:paraId="060F6FE9" w14:textId="01EFCFCE" w:rsidR="002F569C" w:rsidRPr="009F614F" w:rsidRDefault="002F569C" w:rsidP="00695739">
            <w:pPr>
              <w:pStyle w:val="Tabletext"/>
              <w:rPr>
                <w:sz w:val="20"/>
                <w:szCs w:val="20"/>
              </w:rPr>
            </w:pPr>
            <w:r w:rsidRPr="009F614F">
              <w:rPr>
                <w:sz w:val="20"/>
                <w:szCs w:val="20"/>
              </w:rPr>
              <w:t>HR</w:t>
            </w:r>
          </w:p>
        </w:tc>
        <w:tc>
          <w:tcPr>
            <w:tcW w:w="2544" w:type="dxa"/>
          </w:tcPr>
          <w:p w14:paraId="1944ECC7" w14:textId="2494362E" w:rsidR="002F569C" w:rsidRPr="009F614F" w:rsidRDefault="002F569C" w:rsidP="00695739">
            <w:pPr>
              <w:pStyle w:val="Tabletext"/>
              <w:rPr>
                <w:sz w:val="20"/>
                <w:szCs w:val="20"/>
              </w:rPr>
            </w:pPr>
            <w:r w:rsidRPr="009F614F">
              <w:rPr>
                <w:sz w:val="20"/>
                <w:szCs w:val="20"/>
              </w:rPr>
              <w:t>Attraction and recruitment process for staff including agency processes</w:t>
            </w:r>
          </w:p>
        </w:tc>
        <w:tc>
          <w:tcPr>
            <w:tcW w:w="1026" w:type="dxa"/>
          </w:tcPr>
          <w:p w14:paraId="043C4B70" w14:textId="77777777" w:rsidR="002F569C" w:rsidRPr="009F614F" w:rsidRDefault="002F569C" w:rsidP="00695739">
            <w:pPr>
              <w:pStyle w:val="Tabletext"/>
              <w:rPr>
                <w:sz w:val="20"/>
                <w:szCs w:val="20"/>
              </w:rPr>
            </w:pPr>
          </w:p>
        </w:tc>
        <w:tc>
          <w:tcPr>
            <w:tcW w:w="772" w:type="dxa"/>
          </w:tcPr>
          <w:p w14:paraId="1826C38F" w14:textId="77777777" w:rsidR="002F569C" w:rsidRPr="009F614F" w:rsidRDefault="002F569C" w:rsidP="00695739">
            <w:pPr>
              <w:pStyle w:val="Tabletext"/>
              <w:rPr>
                <w:sz w:val="20"/>
                <w:szCs w:val="20"/>
              </w:rPr>
            </w:pPr>
          </w:p>
        </w:tc>
        <w:tc>
          <w:tcPr>
            <w:tcW w:w="1390" w:type="dxa"/>
            <w:shd w:val="clear" w:color="auto" w:fill="759DFF" w:themeFill="text2" w:themeFillTint="66"/>
          </w:tcPr>
          <w:p w14:paraId="2228FD73" w14:textId="3C332A46" w:rsidR="002F569C" w:rsidRPr="009F614F" w:rsidRDefault="002F569C" w:rsidP="00695739">
            <w:pPr>
              <w:pStyle w:val="Tabletext"/>
              <w:rPr>
                <w:sz w:val="20"/>
                <w:szCs w:val="20"/>
              </w:rPr>
            </w:pPr>
            <w:r w:rsidRPr="009F614F">
              <w:rPr>
                <w:sz w:val="20"/>
                <w:szCs w:val="20"/>
              </w:rPr>
              <w:t>HOD HR</w:t>
            </w:r>
          </w:p>
        </w:tc>
        <w:tc>
          <w:tcPr>
            <w:tcW w:w="1139" w:type="dxa"/>
          </w:tcPr>
          <w:p w14:paraId="198FD69B" w14:textId="77777777" w:rsidR="002F569C" w:rsidRPr="009F614F" w:rsidRDefault="002F569C" w:rsidP="00695739">
            <w:pPr>
              <w:pStyle w:val="Tabletext"/>
              <w:rPr>
                <w:sz w:val="20"/>
                <w:szCs w:val="20"/>
              </w:rPr>
            </w:pPr>
          </w:p>
        </w:tc>
        <w:tc>
          <w:tcPr>
            <w:tcW w:w="1060" w:type="dxa"/>
          </w:tcPr>
          <w:p w14:paraId="3E28CA21" w14:textId="77777777" w:rsidR="002F569C" w:rsidRPr="009F614F" w:rsidRDefault="002F569C" w:rsidP="00695739">
            <w:pPr>
              <w:pStyle w:val="Tabletext"/>
              <w:rPr>
                <w:sz w:val="20"/>
                <w:szCs w:val="20"/>
              </w:rPr>
            </w:pPr>
          </w:p>
        </w:tc>
      </w:tr>
      <w:tr w:rsidR="002F569C" w:rsidRPr="00417094" w14:paraId="1B81F1D7" w14:textId="77777777" w:rsidTr="00695739">
        <w:tc>
          <w:tcPr>
            <w:tcW w:w="1109" w:type="dxa"/>
          </w:tcPr>
          <w:p w14:paraId="4B4266A9" w14:textId="749C5BE9" w:rsidR="002F569C" w:rsidRPr="009F614F" w:rsidRDefault="002F569C" w:rsidP="00695739">
            <w:pPr>
              <w:pStyle w:val="Tabletext"/>
              <w:rPr>
                <w:sz w:val="20"/>
                <w:szCs w:val="20"/>
              </w:rPr>
            </w:pPr>
            <w:r w:rsidRPr="009F614F">
              <w:rPr>
                <w:sz w:val="20"/>
                <w:szCs w:val="20"/>
              </w:rPr>
              <w:t>HR</w:t>
            </w:r>
          </w:p>
        </w:tc>
        <w:tc>
          <w:tcPr>
            <w:tcW w:w="2544" w:type="dxa"/>
          </w:tcPr>
          <w:p w14:paraId="632793C7" w14:textId="77777777" w:rsidR="002F569C" w:rsidRPr="009F614F" w:rsidRDefault="002F569C" w:rsidP="00695739">
            <w:pPr>
              <w:pStyle w:val="Tabletext"/>
              <w:rPr>
                <w:sz w:val="20"/>
                <w:szCs w:val="20"/>
              </w:rPr>
            </w:pPr>
            <w:r w:rsidRPr="009F614F">
              <w:rPr>
                <w:sz w:val="20"/>
                <w:szCs w:val="20"/>
              </w:rPr>
              <w:t xml:space="preserve">Recruitment - Approve Employment Agreement (before offer/issue to preferred candidate). </w:t>
            </w:r>
          </w:p>
          <w:p w14:paraId="4D693FF4" w14:textId="77777777" w:rsidR="002F569C" w:rsidRPr="009F614F" w:rsidRDefault="002F569C" w:rsidP="00695739">
            <w:pPr>
              <w:pStyle w:val="Tabletext"/>
              <w:rPr>
                <w:sz w:val="20"/>
                <w:szCs w:val="20"/>
              </w:rPr>
            </w:pPr>
          </w:p>
        </w:tc>
        <w:tc>
          <w:tcPr>
            <w:tcW w:w="1026" w:type="dxa"/>
          </w:tcPr>
          <w:p w14:paraId="59C75652" w14:textId="77777777" w:rsidR="002F569C" w:rsidRPr="009F614F" w:rsidRDefault="002F569C" w:rsidP="00695739">
            <w:pPr>
              <w:pStyle w:val="Tabletext"/>
              <w:rPr>
                <w:sz w:val="20"/>
                <w:szCs w:val="20"/>
              </w:rPr>
            </w:pPr>
          </w:p>
        </w:tc>
        <w:tc>
          <w:tcPr>
            <w:tcW w:w="772" w:type="dxa"/>
          </w:tcPr>
          <w:p w14:paraId="4F476A18" w14:textId="77777777" w:rsidR="002F569C" w:rsidRPr="009F614F" w:rsidRDefault="002F569C" w:rsidP="00695739">
            <w:pPr>
              <w:pStyle w:val="Tabletext"/>
              <w:rPr>
                <w:sz w:val="20"/>
                <w:szCs w:val="20"/>
              </w:rPr>
            </w:pPr>
          </w:p>
        </w:tc>
        <w:tc>
          <w:tcPr>
            <w:tcW w:w="1390" w:type="dxa"/>
            <w:shd w:val="clear" w:color="auto" w:fill="759DFF" w:themeFill="text2" w:themeFillTint="66"/>
          </w:tcPr>
          <w:p w14:paraId="01BE008D" w14:textId="6E46C27C" w:rsidR="002F569C" w:rsidRPr="009F614F" w:rsidRDefault="002F569C" w:rsidP="00695739">
            <w:pPr>
              <w:pStyle w:val="Tabletext"/>
              <w:rPr>
                <w:sz w:val="20"/>
                <w:szCs w:val="20"/>
              </w:rPr>
            </w:pPr>
            <w:r w:rsidRPr="009F614F">
              <w:rPr>
                <w:sz w:val="20"/>
                <w:szCs w:val="20"/>
              </w:rPr>
              <w:t>HOD HR</w:t>
            </w:r>
          </w:p>
        </w:tc>
        <w:tc>
          <w:tcPr>
            <w:tcW w:w="1139" w:type="dxa"/>
          </w:tcPr>
          <w:p w14:paraId="7127CEED" w14:textId="77777777" w:rsidR="002F569C" w:rsidRPr="009F614F" w:rsidRDefault="002F569C" w:rsidP="00695739">
            <w:pPr>
              <w:pStyle w:val="Tabletext"/>
              <w:rPr>
                <w:sz w:val="20"/>
                <w:szCs w:val="20"/>
              </w:rPr>
            </w:pPr>
          </w:p>
        </w:tc>
        <w:tc>
          <w:tcPr>
            <w:tcW w:w="1060" w:type="dxa"/>
          </w:tcPr>
          <w:p w14:paraId="1F3A52A9" w14:textId="77777777" w:rsidR="002F569C" w:rsidRPr="009F614F" w:rsidRDefault="002F569C" w:rsidP="00695739">
            <w:pPr>
              <w:pStyle w:val="Tabletext"/>
              <w:rPr>
                <w:sz w:val="20"/>
                <w:szCs w:val="20"/>
              </w:rPr>
            </w:pPr>
          </w:p>
        </w:tc>
      </w:tr>
      <w:tr w:rsidR="002F569C" w:rsidRPr="00417094" w14:paraId="59CA8C68" w14:textId="77777777" w:rsidTr="00695739">
        <w:tc>
          <w:tcPr>
            <w:tcW w:w="1109" w:type="dxa"/>
          </w:tcPr>
          <w:p w14:paraId="3F957650" w14:textId="2D7EFE7E" w:rsidR="002F569C" w:rsidRPr="009F614F" w:rsidRDefault="002F569C" w:rsidP="00695739">
            <w:pPr>
              <w:pStyle w:val="Tabletext"/>
              <w:rPr>
                <w:sz w:val="20"/>
                <w:szCs w:val="20"/>
              </w:rPr>
            </w:pPr>
            <w:r w:rsidRPr="009F614F">
              <w:rPr>
                <w:sz w:val="20"/>
                <w:szCs w:val="20"/>
              </w:rPr>
              <w:t>HR</w:t>
            </w:r>
          </w:p>
        </w:tc>
        <w:tc>
          <w:tcPr>
            <w:tcW w:w="2544" w:type="dxa"/>
          </w:tcPr>
          <w:p w14:paraId="05DFB29E" w14:textId="77777777" w:rsidR="002F569C" w:rsidRPr="009F614F" w:rsidRDefault="002F569C" w:rsidP="00695739">
            <w:pPr>
              <w:pStyle w:val="Tabletext"/>
              <w:rPr>
                <w:sz w:val="20"/>
                <w:szCs w:val="20"/>
              </w:rPr>
            </w:pPr>
            <w:r w:rsidRPr="009F614F">
              <w:rPr>
                <w:sz w:val="20"/>
                <w:szCs w:val="20"/>
              </w:rPr>
              <w:t xml:space="preserve">Recruitment (Wages &amp; Salaries) – including </w:t>
            </w:r>
            <w:r w:rsidRPr="009F614F">
              <w:rPr>
                <w:sz w:val="20"/>
                <w:szCs w:val="20"/>
              </w:rPr>
              <w:lastRenderedPageBreak/>
              <w:t xml:space="preserve">increases, changes and bonuses </w:t>
            </w:r>
          </w:p>
          <w:p w14:paraId="63E8AA09" w14:textId="6A477232" w:rsidR="002F569C" w:rsidRPr="009F614F" w:rsidRDefault="002F569C" w:rsidP="00695739">
            <w:pPr>
              <w:pStyle w:val="Tabletext"/>
              <w:rPr>
                <w:sz w:val="20"/>
                <w:szCs w:val="20"/>
              </w:rPr>
            </w:pPr>
            <w:r w:rsidRPr="009F614F">
              <w:rPr>
                <w:sz w:val="20"/>
                <w:szCs w:val="20"/>
              </w:rPr>
              <w:t xml:space="preserve">Approve salary and award level at recruitment within policy guidelines. </w:t>
            </w:r>
          </w:p>
        </w:tc>
        <w:tc>
          <w:tcPr>
            <w:tcW w:w="1026" w:type="dxa"/>
          </w:tcPr>
          <w:p w14:paraId="6FD00657" w14:textId="77777777" w:rsidR="002F569C" w:rsidRPr="009F614F" w:rsidRDefault="002F569C" w:rsidP="00695739">
            <w:pPr>
              <w:pStyle w:val="Tabletext"/>
              <w:rPr>
                <w:sz w:val="20"/>
                <w:szCs w:val="20"/>
              </w:rPr>
            </w:pPr>
          </w:p>
        </w:tc>
        <w:tc>
          <w:tcPr>
            <w:tcW w:w="772" w:type="dxa"/>
            <w:shd w:val="clear" w:color="auto" w:fill="759DFF" w:themeFill="text2" w:themeFillTint="66"/>
          </w:tcPr>
          <w:p w14:paraId="1A90271A" w14:textId="2799946C" w:rsidR="002F569C" w:rsidRPr="009F614F" w:rsidRDefault="002F569C" w:rsidP="00695739">
            <w:pPr>
              <w:pStyle w:val="Tabletext"/>
              <w:rPr>
                <w:sz w:val="20"/>
                <w:szCs w:val="20"/>
              </w:rPr>
            </w:pPr>
            <w:r w:rsidRPr="009F614F">
              <w:rPr>
                <w:sz w:val="20"/>
                <w:szCs w:val="20"/>
              </w:rPr>
              <w:t>C</w:t>
            </w:r>
            <w:r w:rsidR="001E49E0" w:rsidRPr="009F614F">
              <w:rPr>
                <w:sz w:val="20"/>
                <w:szCs w:val="20"/>
              </w:rPr>
              <w:t>E</w:t>
            </w:r>
            <w:r w:rsidRPr="009F614F">
              <w:rPr>
                <w:sz w:val="20"/>
                <w:szCs w:val="20"/>
              </w:rPr>
              <w:t>O</w:t>
            </w:r>
            <w:r w:rsidR="001E49E0" w:rsidRPr="009F614F">
              <w:rPr>
                <w:sz w:val="20"/>
                <w:szCs w:val="20"/>
              </w:rPr>
              <w:t xml:space="preserve"> or COO</w:t>
            </w:r>
          </w:p>
        </w:tc>
        <w:tc>
          <w:tcPr>
            <w:tcW w:w="1390" w:type="dxa"/>
          </w:tcPr>
          <w:p w14:paraId="2738CEB6" w14:textId="77777777" w:rsidR="002F569C" w:rsidRPr="009F614F" w:rsidRDefault="002F569C" w:rsidP="00695739">
            <w:pPr>
              <w:pStyle w:val="Tabletext"/>
              <w:rPr>
                <w:sz w:val="20"/>
                <w:szCs w:val="20"/>
              </w:rPr>
            </w:pPr>
          </w:p>
        </w:tc>
        <w:tc>
          <w:tcPr>
            <w:tcW w:w="1139" w:type="dxa"/>
          </w:tcPr>
          <w:p w14:paraId="495EF3C8" w14:textId="77777777" w:rsidR="002F569C" w:rsidRPr="009F614F" w:rsidRDefault="002F569C" w:rsidP="00695739">
            <w:pPr>
              <w:pStyle w:val="Tabletext"/>
              <w:rPr>
                <w:sz w:val="20"/>
                <w:szCs w:val="20"/>
              </w:rPr>
            </w:pPr>
          </w:p>
        </w:tc>
        <w:tc>
          <w:tcPr>
            <w:tcW w:w="1060" w:type="dxa"/>
          </w:tcPr>
          <w:p w14:paraId="5ABB2D6D" w14:textId="77777777" w:rsidR="002F569C" w:rsidRPr="009F614F" w:rsidRDefault="002F569C" w:rsidP="00695739">
            <w:pPr>
              <w:pStyle w:val="Tabletext"/>
              <w:rPr>
                <w:sz w:val="20"/>
                <w:szCs w:val="20"/>
              </w:rPr>
            </w:pPr>
          </w:p>
        </w:tc>
      </w:tr>
      <w:tr w:rsidR="002F569C" w:rsidRPr="00417094" w14:paraId="547A495C" w14:textId="77777777" w:rsidTr="00695739">
        <w:tc>
          <w:tcPr>
            <w:tcW w:w="1109" w:type="dxa"/>
          </w:tcPr>
          <w:p w14:paraId="4041F81C" w14:textId="7BF6038F" w:rsidR="002F569C" w:rsidRPr="009F614F" w:rsidRDefault="002F569C" w:rsidP="00695739">
            <w:pPr>
              <w:pStyle w:val="Tabletext"/>
              <w:rPr>
                <w:sz w:val="20"/>
                <w:szCs w:val="20"/>
              </w:rPr>
            </w:pPr>
            <w:r w:rsidRPr="009F614F">
              <w:rPr>
                <w:sz w:val="20"/>
                <w:szCs w:val="20"/>
              </w:rPr>
              <w:t>HR</w:t>
            </w:r>
          </w:p>
        </w:tc>
        <w:tc>
          <w:tcPr>
            <w:tcW w:w="2544" w:type="dxa"/>
          </w:tcPr>
          <w:p w14:paraId="6FEA3EE7" w14:textId="77777777" w:rsidR="002F569C" w:rsidRPr="009F614F" w:rsidRDefault="002F569C" w:rsidP="00695739">
            <w:pPr>
              <w:pStyle w:val="Tabletext"/>
              <w:rPr>
                <w:sz w:val="20"/>
                <w:szCs w:val="20"/>
              </w:rPr>
            </w:pPr>
            <w:r w:rsidRPr="009F614F">
              <w:rPr>
                <w:sz w:val="20"/>
                <w:szCs w:val="20"/>
              </w:rPr>
              <w:t xml:space="preserve">Recruitment (Wages &amp; Salaries) – including increases, changes and bonuses </w:t>
            </w:r>
          </w:p>
          <w:p w14:paraId="3DD82A3B" w14:textId="43ECBFDC" w:rsidR="002F569C" w:rsidRPr="009F614F" w:rsidRDefault="002F569C" w:rsidP="00695739">
            <w:pPr>
              <w:pStyle w:val="Tabletext"/>
              <w:rPr>
                <w:sz w:val="20"/>
                <w:szCs w:val="20"/>
              </w:rPr>
            </w:pPr>
            <w:r w:rsidRPr="009F614F">
              <w:rPr>
                <w:sz w:val="20"/>
                <w:szCs w:val="20"/>
              </w:rPr>
              <w:t xml:space="preserve">Approve salary and award level at recruitment outside of policy guidelines. </w:t>
            </w:r>
          </w:p>
        </w:tc>
        <w:tc>
          <w:tcPr>
            <w:tcW w:w="1026" w:type="dxa"/>
          </w:tcPr>
          <w:p w14:paraId="28D8EE08" w14:textId="77777777" w:rsidR="002F569C" w:rsidRPr="009F614F" w:rsidRDefault="002F569C" w:rsidP="00695739">
            <w:pPr>
              <w:pStyle w:val="Tabletext"/>
              <w:rPr>
                <w:sz w:val="20"/>
                <w:szCs w:val="20"/>
              </w:rPr>
            </w:pPr>
          </w:p>
        </w:tc>
        <w:tc>
          <w:tcPr>
            <w:tcW w:w="772" w:type="dxa"/>
            <w:shd w:val="clear" w:color="auto" w:fill="759DFF" w:themeFill="text2" w:themeFillTint="66"/>
          </w:tcPr>
          <w:p w14:paraId="25305F28" w14:textId="27DCB9D2" w:rsidR="002F569C" w:rsidRPr="009F614F" w:rsidRDefault="001E49E0" w:rsidP="00695739">
            <w:pPr>
              <w:pStyle w:val="Tabletext"/>
              <w:rPr>
                <w:sz w:val="20"/>
                <w:szCs w:val="20"/>
              </w:rPr>
            </w:pPr>
            <w:r w:rsidRPr="009F614F">
              <w:rPr>
                <w:sz w:val="20"/>
                <w:szCs w:val="20"/>
              </w:rPr>
              <w:t>CEO</w:t>
            </w:r>
          </w:p>
        </w:tc>
        <w:tc>
          <w:tcPr>
            <w:tcW w:w="1390" w:type="dxa"/>
          </w:tcPr>
          <w:p w14:paraId="4BBF487D" w14:textId="77777777" w:rsidR="002F569C" w:rsidRPr="009F614F" w:rsidRDefault="002F569C" w:rsidP="00695739">
            <w:pPr>
              <w:pStyle w:val="Tabletext"/>
              <w:rPr>
                <w:sz w:val="20"/>
                <w:szCs w:val="20"/>
              </w:rPr>
            </w:pPr>
          </w:p>
        </w:tc>
        <w:tc>
          <w:tcPr>
            <w:tcW w:w="1139" w:type="dxa"/>
          </w:tcPr>
          <w:p w14:paraId="044CBDC7" w14:textId="77777777" w:rsidR="002F569C" w:rsidRPr="009F614F" w:rsidRDefault="002F569C" w:rsidP="00695739">
            <w:pPr>
              <w:pStyle w:val="Tabletext"/>
              <w:rPr>
                <w:sz w:val="20"/>
                <w:szCs w:val="20"/>
              </w:rPr>
            </w:pPr>
          </w:p>
        </w:tc>
        <w:tc>
          <w:tcPr>
            <w:tcW w:w="1060" w:type="dxa"/>
          </w:tcPr>
          <w:p w14:paraId="0F193105" w14:textId="77777777" w:rsidR="002F569C" w:rsidRPr="009F614F" w:rsidRDefault="002F569C" w:rsidP="00695739">
            <w:pPr>
              <w:pStyle w:val="Tabletext"/>
              <w:rPr>
                <w:sz w:val="20"/>
                <w:szCs w:val="20"/>
              </w:rPr>
            </w:pPr>
          </w:p>
        </w:tc>
      </w:tr>
      <w:tr w:rsidR="002F569C" w:rsidRPr="00417094" w14:paraId="6AD0E58D" w14:textId="77777777" w:rsidTr="00695739">
        <w:tc>
          <w:tcPr>
            <w:tcW w:w="1109" w:type="dxa"/>
          </w:tcPr>
          <w:p w14:paraId="69AB48A9" w14:textId="27F37259" w:rsidR="002F569C" w:rsidRPr="009F614F" w:rsidRDefault="002F569C" w:rsidP="00695739">
            <w:pPr>
              <w:pStyle w:val="Tabletext"/>
              <w:rPr>
                <w:sz w:val="20"/>
                <w:szCs w:val="20"/>
              </w:rPr>
            </w:pPr>
            <w:r w:rsidRPr="009F614F">
              <w:rPr>
                <w:sz w:val="20"/>
                <w:szCs w:val="20"/>
              </w:rPr>
              <w:t>HR</w:t>
            </w:r>
          </w:p>
        </w:tc>
        <w:tc>
          <w:tcPr>
            <w:tcW w:w="2544" w:type="dxa"/>
          </w:tcPr>
          <w:p w14:paraId="6B0F7959" w14:textId="66527D28" w:rsidR="002F569C" w:rsidRPr="009F614F" w:rsidRDefault="002F569C" w:rsidP="00695739">
            <w:pPr>
              <w:pStyle w:val="Tabletext"/>
              <w:rPr>
                <w:sz w:val="20"/>
                <w:szCs w:val="20"/>
              </w:rPr>
            </w:pPr>
            <w:r w:rsidRPr="009F614F">
              <w:rPr>
                <w:sz w:val="20"/>
                <w:szCs w:val="20"/>
              </w:rPr>
              <w:t xml:space="preserve">Recruitment – Approve new positions to be added to/removed from the organisation structure </w:t>
            </w:r>
          </w:p>
        </w:tc>
        <w:tc>
          <w:tcPr>
            <w:tcW w:w="1026" w:type="dxa"/>
          </w:tcPr>
          <w:p w14:paraId="4BAF3222" w14:textId="77777777" w:rsidR="002F569C" w:rsidRPr="009F614F" w:rsidRDefault="002F569C" w:rsidP="00695739">
            <w:pPr>
              <w:pStyle w:val="Tabletext"/>
              <w:rPr>
                <w:sz w:val="20"/>
                <w:szCs w:val="20"/>
              </w:rPr>
            </w:pPr>
          </w:p>
        </w:tc>
        <w:tc>
          <w:tcPr>
            <w:tcW w:w="772" w:type="dxa"/>
            <w:shd w:val="clear" w:color="auto" w:fill="759DFF" w:themeFill="text2" w:themeFillTint="66"/>
          </w:tcPr>
          <w:p w14:paraId="1B232449" w14:textId="3F6150B7" w:rsidR="002F569C" w:rsidRPr="009F614F" w:rsidRDefault="005F4C39" w:rsidP="00695739">
            <w:pPr>
              <w:pStyle w:val="Tabletext"/>
              <w:rPr>
                <w:sz w:val="20"/>
                <w:szCs w:val="20"/>
              </w:rPr>
            </w:pPr>
            <w:r w:rsidRPr="009F614F">
              <w:rPr>
                <w:sz w:val="20"/>
                <w:szCs w:val="20"/>
              </w:rPr>
              <w:t>COO or CEO</w:t>
            </w:r>
          </w:p>
        </w:tc>
        <w:tc>
          <w:tcPr>
            <w:tcW w:w="1390" w:type="dxa"/>
          </w:tcPr>
          <w:p w14:paraId="2E33C782" w14:textId="77777777" w:rsidR="002F569C" w:rsidRPr="009F614F" w:rsidRDefault="002F569C" w:rsidP="00695739">
            <w:pPr>
              <w:pStyle w:val="Tabletext"/>
              <w:rPr>
                <w:sz w:val="20"/>
                <w:szCs w:val="20"/>
              </w:rPr>
            </w:pPr>
          </w:p>
        </w:tc>
        <w:tc>
          <w:tcPr>
            <w:tcW w:w="1139" w:type="dxa"/>
          </w:tcPr>
          <w:p w14:paraId="1379888B" w14:textId="77777777" w:rsidR="002F569C" w:rsidRPr="009F614F" w:rsidRDefault="002F569C" w:rsidP="00695739">
            <w:pPr>
              <w:pStyle w:val="Tabletext"/>
              <w:rPr>
                <w:sz w:val="20"/>
                <w:szCs w:val="20"/>
              </w:rPr>
            </w:pPr>
          </w:p>
        </w:tc>
        <w:tc>
          <w:tcPr>
            <w:tcW w:w="1060" w:type="dxa"/>
          </w:tcPr>
          <w:p w14:paraId="3877E675" w14:textId="77777777" w:rsidR="002F569C" w:rsidRPr="009F614F" w:rsidRDefault="002F569C" w:rsidP="00695739">
            <w:pPr>
              <w:pStyle w:val="Tabletext"/>
              <w:rPr>
                <w:sz w:val="20"/>
                <w:szCs w:val="20"/>
              </w:rPr>
            </w:pPr>
          </w:p>
        </w:tc>
      </w:tr>
      <w:tr w:rsidR="002F569C" w:rsidRPr="00417094" w14:paraId="506DFF83" w14:textId="77777777" w:rsidTr="00695739">
        <w:tc>
          <w:tcPr>
            <w:tcW w:w="1109" w:type="dxa"/>
          </w:tcPr>
          <w:p w14:paraId="0DB50865" w14:textId="41767B4D" w:rsidR="002F569C" w:rsidRPr="009F614F" w:rsidRDefault="002F569C" w:rsidP="00695739">
            <w:pPr>
              <w:pStyle w:val="Tabletext"/>
              <w:rPr>
                <w:sz w:val="20"/>
                <w:szCs w:val="20"/>
              </w:rPr>
            </w:pPr>
            <w:r w:rsidRPr="009F614F">
              <w:rPr>
                <w:sz w:val="20"/>
                <w:szCs w:val="20"/>
              </w:rPr>
              <w:t>HR</w:t>
            </w:r>
          </w:p>
        </w:tc>
        <w:tc>
          <w:tcPr>
            <w:tcW w:w="2544" w:type="dxa"/>
          </w:tcPr>
          <w:p w14:paraId="750FB120" w14:textId="1A1DF0D8" w:rsidR="002F569C" w:rsidRPr="009F614F" w:rsidRDefault="002F569C" w:rsidP="00695739">
            <w:pPr>
              <w:pStyle w:val="Tabletext"/>
              <w:rPr>
                <w:sz w:val="20"/>
                <w:szCs w:val="20"/>
              </w:rPr>
            </w:pPr>
            <w:r w:rsidRPr="009F614F">
              <w:rPr>
                <w:sz w:val="20"/>
                <w:szCs w:val="20"/>
              </w:rPr>
              <w:t>Approve position descriptions for CEO and COO</w:t>
            </w:r>
          </w:p>
        </w:tc>
        <w:tc>
          <w:tcPr>
            <w:tcW w:w="1026" w:type="dxa"/>
            <w:shd w:val="clear" w:color="auto" w:fill="759DFF" w:themeFill="text2" w:themeFillTint="66"/>
          </w:tcPr>
          <w:p w14:paraId="760B1FCB" w14:textId="77777777" w:rsidR="002F569C" w:rsidRPr="009F614F" w:rsidRDefault="002F569C" w:rsidP="00695739">
            <w:pPr>
              <w:pStyle w:val="Tabletext"/>
              <w:rPr>
                <w:sz w:val="20"/>
                <w:szCs w:val="20"/>
              </w:rPr>
            </w:pPr>
          </w:p>
        </w:tc>
        <w:tc>
          <w:tcPr>
            <w:tcW w:w="772" w:type="dxa"/>
          </w:tcPr>
          <w:p w14:paraId="23CFA2AA" w14:textId="77777777" w:rsidR="002F569C" w:rsidRPr="009F614F" w:rsidRDefault="002F569C" w:rsidP="00695739">
            <w:pPr>
              <w:pStyle w:val="Tabletext"/>
              <w:rPr>
                <w:sz w:val="20"/>
                <w:szCs w:val="20"/>
              </w:rPr>
            </w:pPr>
          </w:p>
        </w:tc>
        <w:tc>
          <w:tcPr>
            <w:tcW w:w="1390" w:type="dxa"/>
          </w:tcPr>
          <w:p w14:paraId="6FA0073B" w14:textId="77777777" w:rsidR="002F569C" w:rsidRPr="009F614F" w:rsidRDefault="002F569C" w:rsidP="00695739">
            <w:pPr>
              <w:pStyle w:val="Tabletext"/>
              <w:rPr>
                <w:sz w:val="20"/>
                <w:szCs w:val="20"/>
              </w:rPr>
            </w:pPr>
          </w:p>
        </w:tc>
        <w:tc>
          <w:tcPr>
            <w:tcW w:w="1139" w:type="dxa"/>
          </w:tcPr>
          <w:p w14:paraId="69425A77" w14:textId="77777777" w:rsidR="002F569C" w:rsidRPr="009F614F" w:rsidRDefault="002F569C" w:rsidP="00695739">
            <w:pPr>
              <w:pStyle w:val="Tabletext"/>
              <w:rPr>
                <w:sz w:val="20"/>
                <w:szCs w:val="20"/>
              </w:rPr>
            </w:pPr>
          </w:p>
        </w:tc>
        <w:tc>
          <w:tcPr>
            <w:tcW w:w="1060" w:type="dxa"/>
          </w:tcPr>
          <w:p w14:paraId="31958722" w14:textId="77777777" w:rsidR="002F569C" w:rsidRPr="009F614F" w:rsidRDefault="002F569C" w:rsidP="00695739">
            <w:pPr>
              <w:pStyle w:val="Tabletext"/>
              <w:rPr>
                <w:sz w:val="20"/>
                <w:szCs w:val="20"/>
              </w:rPr>
            </w:pPr>
          </w:p>
        </w:tc>
      </w:tr>
      <w:tr w:rsidR="005F4C39" w:rsidRPr="00417094" w14:paraId="4DFA4165" w14:textId="77777777" w:rsidTr="00695739">
        <w:tc>
          <w:tcPr>
            <w:tcW w:w="1109" w:type="dxa"/>
          </w:tcPr>
          <w:p w14:paraId="3A365581" w14:textId="796510EF" w:rsidR="005F4C39" w:rsidRPr="009F614F" w:rsidRDefault="005F4C39" w:rsidP="00695739">
            <w:pPr>
              <w:pStyle w:val="Tabletext"/>
              <w:rPr>
                <w:sz w:val="20"/>
                <w:szCs w:val="20"/>
              </w:rPr>
            </w:pPr>
            <w:r w:rsidRPr="009F614F">
              <w:rPr>
                <w:sz w:val="20"/>
                <w:szCs w:val="20"/>
              </w:rPr>
              <w:t>HR</w:t>
            </w:r>
          </w:p>
        </w:tc>
        <w:tc>
          <w:tcPr>
            <w:tcW w:w="2544" w:type="dxa"/>
          </w:tcPr>
          <w:p w14:paraId="517AFB9F" w14:textId="327A83B6" w:rsidR="005F4C39" w:rsidRPr="009F614F" w:rsidRDefault="005F4C39" w:rsidP="00695739">
            <w:pPr>
              <w:pStyle w:val="Tabletext"/>
              <w:rPr>
                <w:sz w:val="20"/>
                <w:szCs w:val="20"/>
              </w:rPr>
            </w:pPr>
            <w:r w:rsidRPr="009F614F">
              <w:rPr>
                <w:sz w:val="20"/>
                <w:szCs w:val="20"/>
              </w:rPr>
              <w:t>Approve position descriptions for all positions, excluding CEO and COO</w:t>
            </w:r>
          </w:p>
        </w:tc>
        <w:tc>
          <w:tcPr>
            <w:tcW w:w="1026" w:type="dxa"/>
          </w:tcPr>
          <w:p w14:paraId="7613E0B8" w14:textId="77777777" w:rsidR="005F4C39" w:rsidRPr="009F614F" w:rsidRDefault="005F4C39" w:rsidP="00695739">
            <w:pPr>
              <w:pStyle w:val="Tabletext"/>
              <w:rPr>
                <w:sz w:val="20"/>
                <w:szCs w:val="20"/>
              </w:rPr>
            </w:pPr>
          </w:p>
        </w:tc>
        <w:tc>
          <w:tcPr>
            <w:tcW w:w="772" w:type="dxa"/>
            <w:shd w:val="clear" w:color="auto" w:fill="759DFF" w:themeFill="text2" w:themeFillTint="66"/>
          </w:tcPr>
          <w:p w14:paraId="73A0EA80" w14:textId="02662824" w:rsidR="005F4C39" w:rsidRPr="009F614F" w:rsidRDefault="005F4C39" w:rsidP="00695739">
            <w:pPr>
              <w:pStyle w:val="Tabletext"/>
              <w:rPr>
                <w:sz w:val="20"/>
                <w:szCs w:val="20"/>
              </w:rPr>
            </w:pPr>
            <w:r w:rsidRPr="009F614F">
              <w:rPr>
                <w:sz w:val="20"/>
                <w:szCs w:val="20"/>
              </w:rPr>
              <w:t>COO or CEO</w:t>
            </w:r>
          </w:p>
        </w:tc>
        <w:tc>
          <w:tcPr>
            <w:tcW w:w="1390" w:type="dxa"/>
          </w:tcPr>
          <w:p w14:paraId="7F5133D9" w14:textId="77777777" w:rsidR="005F4C39" w:rsidRPr="009F614F" w:rsidRDefault="005F4C39" w:rsidP="00695739">
            <w:pPr>
              <w:pStyle w:val="Tabletext"/>
              <w:rPr>
                <w:sz w:val="20"/>
                <w:szCs w:val="20"/>
              </w:rPr>
            </w:pPr>
          </w:p>
        </w:tc>
        <w:tc>
          <w:tcPr>
            <w:tcW w:w="1139" w:type="dxa"/>
          </w:tcPr>
          <w:p w14:paraId="693EF5B4" w14:textId="77777777" w:rsidR="005F4C39" w:rsidRPr="009F614F" w:rsidRDefault="005F4C39" w:rsidP="00695739">
            <w:pPr>
              <w:pStyle w:val="Tabletext"/>
              <w:rPr>
                <w:sz w:val="20"/>
                <w:szCs w:val="20"/>
              </w:rPr>
            </w:pPr>
          </w:p>
        </w:tc>
        <w:tc>
          <w:tcPr>
            <w:tcW w:w="1060" w:type="dxa"/>
          </w:tcPr>
          <w:p w14:paraId="2F64ED8F" w14:textId="77777777" w:rsidR="005F4C39" w:rsidRPr="009F614F" w:rsidRDefault="005F4C39" w:rsidP="00695739">
            <w:pPr>
              <w:pStyle w:val="Tabletext"/>
              <w:rPr>
                <w:sz w:val="20"/>
                <w:szCs w:val="20"/>
              </w:rPr>
            </w:pPr>
          </w:p>
        </w:tc>
      </w:tr>
      <w:tr w:rsidR="002F569C" w:rsidRPr="00417094" w14:paraId="57ECD52F" w14:textId="77777777" w:rsidTr="00695739">
        <w:tc>
          <w:tcPr>
            <w:tcW w:w="1109" w:type="dxa"/>
          </w:tcPr>
          <w:p w14:paraId="23FDF5BF" w14:textId="3547AA78" w:rsidR="002F569C" w:rsidRPr="009F614F" w:rsidRDefault="002F569C" w:rsidP="00695739">
            <w:pPr>
              <w:pStyle w:val="Tabletext"/>
              <w:rPr>
                <w:sz w:val="20"/>
                <w:szCs w:val="20"/>
              </w:rPr>
            </w:pPr>
            <w:r w:rsidRPr="009F614F">
              <w:rPr>
                <w:sz w:val="20"/>
                <w:szCs w:val="20"/>
              </w:rPr>
              <w:t>HR</w:t>
            </w:r>
          </w:p>
        </w:tc>
        <w:tc>
          <w:tcPr>
            <w:tcW w:w="2544" w:type="dxa"/>
          </w:tcPr>
          <w:p w14:paraId="60C959DB" w14:textId="6DB09451" w:rsidR="002F569C" w:rsidRPr="009F614F" w:rsidRDefault="002F569C" w:rsidP="00695739">
            <w:pPr>
              <w:pStyle w:val="Tabletext"/>
              <w:rPr>
                <w:sz w:val="20"/>
                <w:szCs w:val="20"/>
              </w:rPr>
            </w:pPr>
            <w:r w:rsidRPr="009F614F">
              <w:rPr>
                <w:sz w:val="20"/>
                <w:szCs w:val="20"/>
              </w:rPr>
              <w:t xml:space="preserve">Recruitment - Approve use of recruitment agencies </w:t>
            </w:r>
          </w:p>
        </w:tc>
        <w:tc>
          <w:tcPr>
            <w:tcW w:w="1026" w:type="dxa"/>
          </w:tcPr>
          <w:p w14:paraId="27890C9D" w14:textId="77777777" w:rsidR="002F569C" w:rsidRPr="009F614F" w:rsidRDefault="002F569C" w:rsidP="00695739">
            <w:pPr>
              <w:pStyle w:val="Tabletext"/>
              <w:rPr>
                <w:sz w:val="20"/>
                <w:szCs w:val="20"/>
              </w:rPr>
            </w:pPr>
          </w:p>
        </w:tc>
        <w:tc>
          <w:tcPr>
            <w:tcW w:w="772" w:type="dxa"/>
            <w:shd w:val="clear" w:color="auto" w:fill="759DFF" w:themeFill="text2" w:themeFillTint="66"/>
          </w:tcPr>
          <w:p w14:paraId="4FB5A5A5" w14:textId="45247EB2" w:rsidR="002F569C" w:rsidRPr="009F614F" w:rsidRDefault="0084631E" w:rsidP="00695739">
            <w:pPr>
              <w:pStyle w:val="Tabletext"/>
              <w:rPr>
                <w:sz w:val="20"/>
                <w:szCs w:val="20"/>
              </w:rPr>
            </w:pPr>
            <w:r w:rsidRPr="009F614F">
              <w:rPr>
                <w:sz w:val="20"/>
                <w:szCs w:val="20"/>
              </w:rPr>
              <w:t>COO or CEO</w:t>
            </w:r>
          </w:p>
        </w:tc>
        <w:tc>
          <w:tcPr>
            <w:tcW w:w="1390" w:type="dxa"/>
          </w:tcPr>
          <w:p w14:paraId="06A09724" w14:textId="3A37C0DC" w:rsidR="002F569C" w:rsidRPr="009F614F" w:rsidRDefault="002F569C" w:rsidP="00695739">
            <w:pPr>
              <w:pStyle w:val="Tabletext"/>
              <w:rPr>
                <w:sz w:val="20"/>
                <w:szCs w:val="20"/>
              </w:rPr>
            </w:pPr>
          </w:p>
        </w:tc>
        <w:tc>
          <w:tcPr>
            <w:tcW w:w="1139" w:type="dxa"/>
          </w:tcPr>
          <w:p w14:paraId="59D2FEA4" w14:textId="77777777" w:rsidR="002F569C" w:rsidRPr="009F614F" w:rsidRDefault="002F569C" w:rsidP="00695739">
            <w:pPr>
              <w:pStyle w:val="Tabletext"/>
              <w:rPr>
                <w:sz w:val="20"/>
                <w:szCs w:val="20"/>
              </w:rPr>
            </w:pPr>
          </w:p>
        </w:tc>
        <w:tc>
          <w:tcPr>
            <w:tcW w:w="1060" w:type="dxa"/>
          </w:tcPr>
          <w:p w14:paraId="0E7FCD1F" w14:textId="77777777" w:rsidR="002F569C" w:rsidRPr="009F614F" w:rsidRDefault="002F569C" w:rsidP="00695739">
            <w:pPr>
              <w:pStyle w:val="Tabletext"/>
              <w:rPr>
                <w:sz w:val="20"/>
                <w:szCs w:val="20"/>
              </w:rPr>
            </w:pPr>
          </w:p>
        </w:tc>
      </w:tr>
      <w:tr w:rsidR="00EE32FA" w:rsidRPr="00417094" w14:paraId="76DF4341" w14:textId="77777777" w:rsidTr="00695739">
        <w:tc>
          <w:tcPr>
            <w:tcW w:w="1109" w:type="dxa"/>
          </w:tcPr>
          <w:p w14:paraId="5629905D" w14:textId="77A45A17" w:rsidR="00EE32FA" w:rsidRPr="009F614F" w:rsidRDefault="00EE32FA" w:rsidP="00695739">
            <w:pPr>
              <w:pStyle w:val="Tabletext"/>
              <w:rPr>
                <w:sz w:val="20"/>
                <w:szCs w:val="20"/>
              </w:rPr>
            </w:pPr>
            <w:r w:rsidRPr="009F614F">
              <w:rPr>
                <w:sz w:val="20"/>
                <w:szCs w:val="20"/>
              </w:rPr>
              <w:t>HR</w:t>
            </w:r>
          </w:p>
        </w:tc>
        <w:tc>
          <w:tcPr>
            <w:tcW w:w="2544" w:type="dxa"/>
          </w:tcPr>
          <w:p w14:paraId="139435F3" w14:textId="38E6B361" w:rsidR="00EE32FA" w:rsidRPr="009F614F" w:rsidRDefault="00EE32FA" w:rsidP="00695739">
            <w:pPr>
              <w:pStyle w:val="Tabletext"/>
              <w:rPr>
                <w:sz w:val="20"/>
                <w:szCs w:val="20"/>
              </w:rPr>
            </w:pPr>
            <w:r w:rsidRPr="009F614F">
              <w:rPr>
                <w:sz w:val="20"/>
                <w:szCs w:val="20"/>
              </w:rPr>
              <w:t xml:space="preserve">Recruitment - Approve selection of recruitment agency / </w:t>
            </w:r>
            <w:proofErr w:type="spellStart"/>
            <w:r w:rsidRPr="009F614F">
              <w:rPr>
                <w:sz w:val="20"/>
                <w:szCs w:val="20"/>
              </w:rPr>
              <w:t>ies</w:t>
            </w:r>
            <w:proofErr w:type="spellEnd"/>
          </w:p>
        </w:tc>
        <w:tc>
          <w:tcPr>
            <w:tcW w:w="1026" w:type="dxa"/>
          </w:tcPr>
          <w:p w14:paraId="37E66FEA" w14:textId="77777777" w:rsidR="00EE32FA" w:rsidRPr="009F614F" w:rsidRDefault="00EE32FA" w:rsidP="00695739">
            <w:pPr>
              <w:pStyle w:val="Tabletext"/>
              <w:rPr>
                <w:sz w:val="20"/>
                <w:szCs w:val="20"/>
              </w:rPr>
            </w:pPr>
          </w:p>
        </w:tc>
        <w:tc>
          <w:tcPr>
            <w:tcW w:w="772" w:type="dxa"/>
          </w:tcPr>
          <w:p w14:paraId="1E60262C" w14:textId="77777777" w:rsidR="00EE32FA" w:rsidRPr="009F614F" w:rsidRDefault="00EE32FA" w:rsidP="00695739">
            <w:pPr>
              <w:pStyle w:val="Tabletext"/>
              <w:rPr>
                <w:sz w:val="20"/>
                <w:szCs w:val="20"/>
              </w:rPr>
            </w:pPr>
          </w:p>
        </w:tc>
        <w:tc>
          <w:tcPr>
            <w:tcW w:w="1390" w:type="dxa"/>
            <w:shd w:val="clear" w:color="auto" w:fill="759DFF" w:themeFill="text2" w:themeFillTint="66"/>
          </w:tcPr>
          <w:p w14:paraId="69A5285E" w14:textId="09C8E30D" w:rsidR="00EE32FA" w:rsidRPr="009F614F" w:rsidRDefault="00EE32FA" w:rsidP="00695739">
            <w:pPr>
              <w:pStyle w:val="Tabletext"/>
              <w:rPr>
                <w:sz w:val="20"/>
                <w:szCs w:val="20"/>
              </w:rPr>
            </w:pPr>
            <w:r w:rsidRPr="009F614F">
              <w:rPr>
                <w:sz w:val="20"/>
                <w:szCs w:val="20"/>
              </w:rPr>
              <w:t>HOD HR</w:t>
            </w:r>
          </w:p>
        </w:tc>
        <w:tc>
          <w:tcPr>
            <w:tcW w:w="1139" w:type="dxa"/>
          </w:tcPr>
          <w:p w14:paraId="000A9BCF" w14:textId="77777777" w:rsidR="00EE32FA" w:rsidRPr="009F614F" w:rsidRDefault="00EE32FA" w:rsidP="00695739">
            <w:pPr>
              <w:pStyle w:val="Tabletext"/>
              <w:rPr>
                <w:sz w:val="20"/>
                <w:szCs w:val="20"/>
              </w:rPr>
            </w:pPr>
          </w:p>
        </w:tc>
        <w:tc>
          <w:tcPr>
            <w:tcW w:w="1060" w:type="dxa"/>
          </w:tcPr>
          <w:p w14:paraId="3207F8C4" w14:textId="77777777" w:rsidR="00EE32FA" w:rsidRPr="009F614F" w:rsidRDefault="00EE32FA" w:rsidP="00695739">
            <w:pPr>
              <w:pStyle w:val="Tabletext"/>
              <w:rPr>
                <w:sz w:val="20"/>
                <w:szCs w:val="20"/>
              </w:rPr>
            </w:pPr>
          </w:p>
        </w:tc>
      </w:tr>
      <w:tr w:rsidR="00EE32FA" w:rsidRPr="00417094" w14:paraId="62BB54E0" w14:textId="77777777" w:rsidTr="00695739">
        <w:tc>
          <w:tcPr>
            <w:tcW w:w="1109" w:type="dxa"/>
          </w:tcPr>
          <w:p w14:paraId="001ED2F1" w14:textId="19638AFF" w:rsidR="00EE32FA" w:rsidRPr="009F614F" w:rsidRDefault="00EE32FA" w:rsidP="00695739">
            <w:pPr>
              <w:pStyle w:val="Tabletext"/>
              <w:rPr>
                <w:sz w:val="20"/>
                <w:szCs w:val="20"/>
              </w:rPr>
            </w:pPr>
            <w:r w:rsidRPr="009F614F">
              <w:rPr>
                <w:sz w:val="20"/>
                <w:szCs w:val="20"/>
              </w:rPr>
              <w:t>HR</w:t>
            </w:r>
          </w:p>
        </w:tc>
        <w:tc>
          <w:tcPr>
            <w:tcW w:w="2544" w:type="dxa"/>
          </w:tcPr>
          <w:p w14:paraId="398F1449" w14:textId="1A19C271" w:rsidR="00EE32FA" w:rsidRPr="009F614F" w:rsidRDefault="00EE32FA" w:rsidP="00695739">
            <w:pPr>
              <w:pStyle w:val="Tabletext"/>
              <w:rPr>
                <w:sz w:val="20"/>
                <w:szCs w:val="20"/>
              </w:rPr>
            </w:pPr>
            <w:r w:rsidRPr="009F614F">
              <w:rPr>
                <w:sz w:val="20"/>
                <w:szCs w:val="20"/>
              </w:rPr>
              <w:t xml:space="preserve">Contractors – Approve individual variations to HR terms and conditions in contracts with third parties </w:t>
            </w:r>
            <w:r w:rsidRPr="009F614F">
              <w:rPr>
                <w:sz w:val="20"/>
                <w:szCs w:val="20"/>
              </w:rPr>
              <w:lastRenderedPageBreak/>
              <w:t xml:space="preserve">for contracted client services. </w:t>
            </w:r>
          </w:p>
        </w:tc>
        <w:tc>
          <w:tcPr>
            <w:tcW w:w="1026" w:type="dxa"/>
          </w:tcPr>
          <w:p w14:paraId="4109F8DB" w14:textId="77777777" w:rsidR="00EE32FA" w:rsidRPr="009F614F" w:rsidRDefault="00EE32FA" w:rsidP="00695739">
            <w:pPr>
              <w:pStyle w:val="Tabletext"/>
              <w:rPr>
                <w:sz w:val="20"/>
                <w:szCs w:val="20"/>
              </w:rPr>
            </w:pPr>
          </w:p>
        </w:tc>
        <w:tc>
          <w:tcPr>
            <w:tcW w:w="772" w:type="dxa"/>
          </w:tcPr>
          <w:p w14:paraId="369CC499" w14:textId="77777777" w:rsidR="00EE32FA" w:rsidRPr="009F614F" w:rsidRDefault="00EE32FA" w:rsidP="00695739">
            <w:pPr>
              <w:pStyle w:val="Tabletext"/>
              <w:rPr>
                <w:sz w:val="20"/>
                <w:szCs w:val="20"/>
              </w:rPr>
            </w:pPr>
          </w:p>
        </w:tc>
        <w:tc>
          <w:tcPr>
            <w:tcW w:w="1390" w:type="dxa"/>
            <w:shd w:val="clear" w:color="auto" w:fill="759DFF" w:themeFill="text2" w:themeFillTint="66"/>
          </w:tcPr>
          <w:p w14:paraId="372EEFA8" w14:textId="61671B71" w:rsidR="00EE32FA" w:rsidRPr="009F614F" w:rsidRDefault="00EE32FA" w:rsidP="00695739">
            <w:pPr>
              <w:pStyle w:val="Tabletext"/>
              <w:rPr>
                <w:sz w:val="20"/>
                <w:szCs w:val="20"/>
              </w:rPr>
            </w:pPr>
            <w:r w:rsidRPr="009F614F">
              <w:rPr>
                <w:sz w:val="20"/>
                <w:szCs w:val="20"/>
              </w:rPr>
              <w:t>HOD HR</w:t>
            </w:r>
          </w:p>
        </w:tc>
        <w:tc>
          <w:tcPr>
            <w:tcW w:w="1139" w:type="dxa"/>
          </w:tcPr>
          <w:p w14:paraId="1EACE436" w14:textId="77777777" w:rsidR="00EE32FA" w:rsidRPr="009F614F" w:rsidRDefault="00EE32FA" w:rsidP="00695739">
            <w:pPr>
              <w:pStyle w:val="Tabletext"/>
              <w:rPr>
                <w:sz w:val="20"/>
                <w:szCs w:val="20"/>
              </w:rPr>
            </w:pPr>
          </w:p>
        </w:tc>
        <w:tc>
          <w:tcPr>
            <w:tcW w:w="1060" w:type="dxa"/>
          </w:tcPr>
          <w:p w14:paraId="69BBBFD6" w14:textId="77777777" w:rsidR="00EE32FA" w:rsidRPr="009F614F" w:rsidRDefault="00EE32FA" w:rsidP="00695739">
            <w:pPr>
              <w:pStyle w:val="Tabletext"/>
              <w:rPr>
                <w:sz w:val="20"/>
                <w:szCs w:val="20"/>
              </w:rPr>
            </w:pPr>
          </w:p>
        </w:tc>
      </w:tr>
      <w:tr w:rsidR="00EE32FA" w:rsidRPr="00417094" w14:paraId="44DEA962" w14:textId="77777777" w:rsidTr="00695739">
        <w:tc>
          <w:tcPr>
            <w:tcW w:w="1109" w:type="dxa"/>
          </w:tcPr>
          <w:p w14:paraId="076D9C00" w14:textId="43B20BCD" w:rsidR="00EE32FA" w:rsidRPr="009F614F" w:rsidRDefault="00EE32FA" w:rsidP="00695739">
            <w:pPr>
              <w:pStyle w:val="Tabletext"/>
              <w:rPr>
                <w:sz w:val="20"/>
                <w:szCs w:val="20"/>
              </w:rPr>
            </w:pPr>
            <w:r w:rsidRPr="009F614F">
              <w:rPr>
                <w:sz w:val="20"/>
                <w:szCs w:val="20"/>
              </w:rPr>
              <w:t>HR</w:t>
            </w:r>
          </w:p>
        </w:tc>
        <w:tc>
          <w:tcPr>
            <w:tcW w:w="2544" w:type="dxa"/>
          </w:tcPr>
          <w:p w14:paraId="13064EFF" w14:textId="0E8601F7" w:rsidR="00EE32FA" w:rsidRPr="009F614F" w:rsidRDefault="00EE32FA" w:rsidP="00695739">
            <w:pPr>
              <w:pStyle w:val="Tabletext"/>
              <w:rPr>
                <w:sz w:val="20"/>
                <w:szCs w:val="20"/>
              </w:rPr>
            </w:pPr>
            <w:r w:rsidRPr="009F614F">
              <w:rPr>
                <w:sz w:val="20"/>
                <w:szCs w:val="20"/>
              </w:rPr>
              <w:t xml:space="preserve">Recruitment (labour hire) - Approve engagement of temps from agreed provider for agency staff. </w:t>
            </w:r>
          </w:p>
        </w:tc>
        <w:tc>
          <w:tcPr>
            <w:tcW w:w="1026" w:type="dxa"/>
          </w:tcPr>
          <w:p w14:paraId="74113971" w14:textId="77777777" w:rsidR="00EE32FA" w:rsidRPr="009F614F" w:rsidRDefault="00EE32FA" w:rsidP="00695739">
            <w:pPr>
              <w:pStyle w:val="Tabletext"/>
              <w:rPr>
                <w:sz w:val="20"/>
                <w:szCs w:val="20"/>
              </w:rPr>
            </w:pPr>
          </w:p>
        </w:tc>
        <w:tc>
          <w:tcPr>
            <w:tcW w:w="772" w:type="dxa"/>
          </w:tcPr>
          <w:p w14:paraId="53D595B7" w14:textId="77777777" w:rsidR="00EE32FA" w:rsidRPr="009F614F" w:rsidRDefault="00EE32FA" w:rsidP="00695739">
            <w:pPr>
              <w:pStyle w:val="Tabletext"/>
              <w:rPr>
                <w:sz w:val="20"/>
                <w:szCs w:val="20"/>
              </w:rPr>
            </w:pPr>
          </w:p>
        </w:tc>
        <w:tc>
          <w:tcPr>
            <w:tcW w:w="1390" w:type="dxa"/>
            <w:shd w:val="clear" w:color="auto" w:fill="759DFF" w:themeFill="text2" w:themeFillTint="66"/>
          </w:tcPr>
          <w:p w14:paraId="43DD7C73" w14:textId="1E7878C8" w:rsidR="00EE32FA" w:rsidRPr="009F614F" w:rsidRDefault="00EE32FA" w:rsidP="00695739">
            <w:pPr>
              <w:pStyle w:val="Tabletext"/>
              <w:rPr>
                <w:sz w:val="20"/>
                <w:szCs w:val="20"/>
              </w:rPr>
            </w:pPr>
            <w:r w:rsidRPr="009F614F">
              <w:rPr>
                <w:sz w:val="20"/>
                <w:szCs w:val="20"/>
              </w:rPr>
              <w:t>HOD HR</w:t>
            </w:r>
          </w:p>
        </w:tc>
        <w:tc>
          <w:tcPr>
            <w:tcW w:w="1139" w:type="dxa"/>
          </w:tcPr>
          <w:p w14:paraId="22FC21FE" w14:textId="77777777" w:rsidR="00EE32FA" w:rsidRPr="009F614F" w:rsidRDefault="00EE32FA" w:rsidP="00695739">
            <w:pPr>
              <w:pStyle w:val="Tabletext"/>
              <w:rPr>
                <w:sz w:val="20"/>
                <w:szCs w:val="20"/>
              </w:rPr>
            </w:pPr>
          </w:p>
        </w:tc>
        <w:tc>
          <w:tcPr>
            <w:tcW w:w="1060" w:type="dxa"/>
          </w:tcPr>
          <w:p w14:paraId="3DB0DB6D" w14:textId="77777777" w:rsidR="00EE32FA" w:rsidRPr="009F614F" w:rsidRDefault="00EE32FA" w:rsidP="00695739">
            <w:pPr>
              <w:pStyle w:val="Tabletext"/>
              <w:rPr>
                <w:sz w:val="20"/>
                <w:szCs w:val="20"/>
              </w:rPr>
            </w:pPr>
          </w:p>
        </w:tc>
      </w:tr>
      <w:tr w:rsidR="00EE32FA" w:rsidRPr="00417094" w14:paraId="4665467F" w14:textId="77777777" w:rsidTr="00695739">
        <w:tc>
          <w:tcPr>
            <w:tcW w:w="1109" w:type="dxa"/>
          </w:tcPr>
          <w:p w14:paraId="2AD16432" w14:textId="1005D350" w:rsidR="00EE32FA" w:rsidRPr="009F614F" w:rsidRDefault="00EE32FA" w:rsidP="00695739">
            <w:pPr>
              <w:pStyle w:val="Tabletext"/>
              <w:rPr>
                <w:sz w:val="20"/>
                <w:szCs w:val="20"/>
              </w:rPr>
            </w:pPr>
            <w:r w:rsidRPr="009F614F">
              <w:rPr>
                <w:sz w:val="20"/>
                <w:szCs w:val="20"/>
              </w:rPr>
              <w:t>HR</w:t>
            </w:r>
          </w:p>
        </w:tc>
        <w:tc>
          <w:tcPr>
            <w:tcW w:w="2544" w:type="dxa"/>
          </w:tcPr>
          <w:p w14:paraId="3DFDAEDA" w14:textId="0C98E986" w:rsidR="00EE32FA" w:rsidRPr="009F614F" w:rsidRDefault="00EE32FA" w:rsidP="00695739">
            <w:pPr>
              <w:pStyle w:val="Tabletext"/>
              <w:rPr>
                <w:sz w:val="20"/>
                <w:szCs w:val="20"/>
              </w:rPr>
            </w:pPr>
            <w:r w:rsidRPr="009F614F">
              <w:rPr>
                <w:sz w:val="20"/>
                <w:szCs w:val="20"/>
              </w:rPr>
              <w:t>Learning and Development – Approve engagement of external training/coaching providers within existing budget</w:t>
            </w:r>
          </w:p>
        </w:tc>
        <w:tc>
          <w:tcPr>
            <w:tcW w:w="1026" w:type="dxa"/>
          </w:tcPr>
          <w:p w14:paraId="4829AF1F" w14:textId="77777777" w:rsidR="00EE32FA" w:rsidRPr="009F614F" w:rsidRDefault="00EE32FA" w:rsidP="00695739">
            <w:pPr>
              <w:pStyle w:val="Tabletext"/>
              <w:rPr>
                <w:sz w:val="20"/>
                <w:szCs w:val="20"/>
              </w:rPr>
            </w:pPr>
          </w:p>
        </w:tc>
        <w:tc>
          <w:tcPr>
            <w:tcW w:w="772" w:type="dxa"/>
          </w:tcPr>
          <w:p w14:paraId="02300E82" w14:textId="77777777" w:rsidR="00EE32FA" w:rsidRPr="009F614F" w:rsidRDefault="00EE32FA" w:rsidP="00695739">
            <w:pPr>
              <w:pStyle w:val="Tabletext"/>
              <w:rPr>
                <w:sz w:val="20"/>
                <w:szCs w:val="20"/>
              </w:rPr>
            </w:pPr>
          </w:p>
        </w:tc>
        <w:tc>
          <w:tcPr>
            <w:tcW w:w="1390" w:type="dxa"/>
            <w:shd w:val="clear" w:color="auto" w:fill="759DFF" w:themeFill="text2" w:themeFillTint="66"/>
          </w:tcPr>
          <w:p w14:paraId="08A94754" w14:textId="1D2501B4" w:rsidR="00EE32FA" w:rsidRPr="009F614F" w:rsidRDefault="00EE32FA" w:rsidP="00695739">
            <w:pPr>
              <w:pStyle w:val="Tabletext"/>
              <w:rPr>
                <w:sz w:val="20"/>
                <w:szCs w:val="20"/>
              </w:rPr>
            </w:pPr>
            <w:r w:rsidRPr="009F614F">
              <w:rPr>
                <w:sz w:val="20"/>
                <w:szCs w:val="20"/>
              </w:rPr>
              <w:t>HOD HR</w:t>
            </w:r>
          </w:p>
        </w:tc>
        <w:tc>
          <w:tcPr>
            <w:tcW w:w="1139" w:type="dxa"/>
          </w:tcPr>
          <w:p w14:paraId="61221A89" w14:textId="77777777" w:rsidR="00EE32FA" w:rsidRPr="009F614F" w:rsidRDefault="00EE32FA" w:rsidP="00695739">
            <w:pPr>
              <w:pStyle w:val="Tabletext"/>
              <w:rPr>
                <w:sz w:val="20"/>
                <w:szCs w:val="20"/>
              </w:rPr>
            </w:pPr>
          </w:p>
        </w:tc>
        <w:tc>
          <w:tcPr>
            <w:tcW w:w="1060" w:type="dxa"/>
          </w:tcPr>
          <w:p w14:paraId="7460F35E" w14:textId="77777777" w:rsidR="00EE32FA" w:rsidRPr="009F614F" w:rsidRDefault="00EE32FA" w:rsidP="00695739">
            <w:pPr>
              <w:pStyle w:val="Tabletext"/>
              <w:rPr>
                <w:sz w:val="20"/>
                <w:szCs w:val="20"/>
              </w:rPr>
            </w:pPr>
          </w:p>
        </w:tc>
      </w:tr>
      <w:tr w:rsidR="00EE32FA" w:rsidRPr="00417094" w14:paraId="2C95E2A6" w14:textId="77777777" w:rsidTr="00695739">
        <w:tc>
          <w:tcPr>
            <w:tcW w:w="1109" w:type="dxa"/>
          </w:tcPr>
          <w:p w14:paraId="2F3B694A" w14:textId="4A8865A0" w:rsidR="00EE32FA" w:rsidRPr="009F614F" w:rsidRDefault="00EE32FA" w:rsidP="00695739">
            <w:pPr>
              <w:pStyle w:val="Tabletext"/>
              <w:rPr>
                <w:sz w:val="20"/>
                <w:szCs w:val="20"/>
              </w:rPr>
            </w:pPr>
            <w:r w:rsidRPr="009F614F">
              <w:rPr>
                <w:sz w:val="20"/>
                <w:szCs w:val="20"/>
              </w:rPr>
              <w:t>HR</w:t>
            </w:r>
          </w:p>
        </w:tc>
        <w:tc>
          <w:tcPr>
            <w:tcW w:w="2544" w:type="dxa"/>
          </w:tcPr>
          <w:p w14:paraId="1542F761" w14:textId="614361C4" w:rsidR="00EE32FA" w:rsidRPr="009F614F" w:rsidRDefault="00EE32FA" w:rsidP="00695739">
            <w:pPr>
              <w:pStyle w:val="Tabletext"/>
              <w:rPr>
                <w:sz w:val="20"/>
                <w:szCs w:val="20"/>
              </w:rPr>
            </w:pPr>
            <w:r w:rsidRPr="009F614F">
              <w:rPr>
                <w:sz w:val="20"/>
                <w:szCs w:val="20"/>
              </w:rPr>
              <w:t xml:space="preserve">Learning and Development - Approve enrolment in vocational/tertiary institution </w:t>
            </w:r>
          </w:p>
        </w:tc>
        <w:tc>
          <w:tcPr>
            <w:tcW w:w="1026" w:type="dxa"/>
          </w:tcPr>
          <w:p w14:paraId="45190042" w14:textId="77777777" w:rsidR="00EE32FA" w:rsidRPr="009F614F" w:rsidRDefault="00EE32FA" w:rsidP="00695739">
            <w:pPr>
              <w:pStyle w:val="Tabletext"/>
              <w:rPr>
                <w:sz w:val="20"/>
                <w:szCs w:val="20"/>
              </w:rPr>
            </w:pPr>
          </w:p>
        </w:tc>
        <w:tc>
          <w:tcPr>
            <w:tcW w:w="772" w:type="dxa"/>
          </w:tcPr>
          <w:p w14:paraId="6B2BAA68" w14:textId="77777777" w:rsidR="00EE32FA" w:rsidRPr="009F614F" w:rsidRDefault="00EE32FA" w:rsidP="00695739">
            <w:pPr>
              <w:pStyle w:val="Tabletext"/>
              <w:rPr>
                <w:sz w:val="20"/>
                <w:szCs w:val="20"/>
              </w:rPr>
            </w:pPr>
          </w:p>
        </w:tc>
        <w:tc>
          <w:tcPr>
            <w:tcW w:w="1390" w:type="dxa"/>
            <w:shd w:val="clear" w:color="auto" w:fill="759DFF" w:themeFill="text2" w:themeFillTint="66"/>
          </w:tcPr>
          <w:p w14:paraId="05354E19" w14:textId="37610F71" w:rsidR="00EE32FA" w:rsidRPr="009F614F" w:rsidRDefault="00EE32FA" w:rsidP="00695739">
            <w:pPr>
              <w:pStyle w:val="Tabletext"/>
              <w:rPr>
                <w:sz w:val="20"/>
                <w:szCs w:val="20"/>
              </w:rPr>
            </w:pPr>
            <w:r w:rsidRPr="009F614F">
              <w:rPr>
                <w:sz w:val="20"/>
                <w:szCs w:val="20"/>
              </w:rPr>
              <w:t>HOD HR</w:t>
            </w:r>
          </w:p>
        </w:tc>
        <w:tc>
          <w:tcPr>
            <w:tcW w:w="1139" w:type="dxa"/>
          </w:tcPr>
          <w:p w14:paraId="6901C15D" w14:textId="77777777" w:rsidR="00EE32FA" w:rsidRPr="009F614F" w:rsidRDefault="00EE32FA" w:rsidP="00695739">
            <w:pPr>
              <w:pStyle w:val="Tabletext"/>
              <w:rPr>
                <w:sz w:val="20"/>
                <w:szCs w:val="20"/>
              </w:rPr>
            </w:pPr>
          </w:p>
        </w:tc>
        <w:tc>
          <w:tcPr>
            <w:tcW w:w="1060" w:type="dxa"/>
          </w:tcPr>
          <w:p w14:paraId="0363F40A" w14:textId="77777777" w:rsidR="00EE32FA" w:rsidRPr="009F614F" w:rsidRDefault="00EE32FA" w:rsidP="00695739">
            <w:pPr>
              <w:pStyle w:val="Tabletext"/>
              <w:rPr>
                <w:sz w:val="20"/>
                <w:szCs w:val="20"/>
              </w:rPr>
            </w:pPr>
          </w:p>
        </w:tc>
      </w:tr>
      <w:tr w:rsidR="00EE32FA" w:rsidRPr="00417094" w14:paraId="3DD9D5F4" w14:textId="77777777" w:rsidTr="00695739">
        <w:tc>
          <w:tcPr>
            <w:tcW w:w="1109" w:type="dxa"/>
          </w:tcPr>
          <w:p w14:paraId="2E37232F" w14:textId="6DAF827D" w:rsidR="00EE32FA" w:rsidRPr="009F614F" w:rsidRDefault="00EE32FA" w:rsidP="00695739">
            <w:pPr>
              <w:pStyle w:val="Tabletext"/>
              <w:rPr>
                <w:sz w:val="20"/>
                <w:szCs w:val="20"/>
              </w:rPr>
            </w:pPr>
            <w:r w:rsidRPr="009F614F">
              <w:rPr>
                <w:sz w:val="20"/>
                <w:szCs w:val="20"/>
              </w:rPr>
              <w:t>HR</w:t>
            </w:r>
          </w:p>
        </w:tc>
        <w:tc>
          <w:tcPr>
            <w:tcW w:w="2544" w:type="dxa"/>
          </w:tcPr>
          <w:p w14:paraId="144D8271" w14:textId="710A7CDC" w:rsidR="00EE32FA" w:rsidRPr="009F614F" w:rsidRDefault="00EE32FA" w:rsidP="00695739">
            <w:pPr>
              <w:pStyle w:val="Tabletext"/>
              <w:rPr>
                <w:sz w:val="20"/>
                <w:szCs w:val="20"/>
              </w:rPr>
            </w:pPr>
            <w:r w:rsidRPr="009F614F">
              <w:rPr>
                <w:sz w:val="20"/>
                <w:szCs w:val="20"/>
              </w:rPr>
              <w:t xml:space="preserve">Learning and </w:t>
            </w:r>
            <w:proofErr w:type="gramStart"/>
            <w:r w:rsidRPr="009F614F">
              <w:rPr>
                <w:sz w:val="20"/>
                <w:szCs w:val="20"/>
              </w:rPr>
              <w:t>Development  -</w:t>
            </w:r>
            <w:proofErr w:type="gramEnd"/>
            <w:r w:rsidRPr="009F614F">
              <w:rPr>
                <w:sz w:val="20"/>
                <w:szCs w:val="20"/>
              </w:rPr>
              <w:t xml:space="preserve"> Expenses related to training - unbudgeted</w:t>
            </w:r>
          </w:p>
        </w:tc>
        <w:tc>
          <w:tcPr>
            <w:tcW w:w="1026" w:type="dxa"/>
          </w:tcPr>
          <w:p w14:paraId="7C91DDA6" w14:textId="77777777" w:rsidR="00EE32FA" w:rsidRPr="009F614F" w:rsidRDefault="00EE32FA" w:rsidP="00695739">
            <w:pPr>
              <w:pStyle w:val="Tabletext"/>
              <w:rPr>
                <w:sz w:val="20"/>
                <w:szCs w:val="20"/>
              </w:rPr>
            </w:pPr>
          </w:p>
        </w:tc>
        <w:tc>
          <w:tcPr>
            <w:tcW w:w="772" w:type="dxa"/>
          </w:tcPr>
          <w:p w14:paraId="02F116C7" w14:textId="77777777" w:rsidR="00EE32FA" w:rsidRPr="009F614F" w:rsidRDefault="00EE32FA" w:rsidP="00695739">
            <w:pPr>
              <w:pStyle w:val="Tabletext"/>
              <w:rPr>
                <w:sz w:val="20"/>
                <w:szCs w:val="20"/>
              </w:rPr>
            </w:pPr>
          </w:p>
        </w:tc>
        <w:tc>
          <w:tcPr>
            <w:tcW w:w="1390" w:type="dxa"/>
            <w:shd w:val="clear" w:color="auto" w:fill="759DFF" w:themeFill="text2" w:themeFillTint="66"/>
          </w:tcPr>
          <w:p w14:paraId="7603924D" w14:textId="33AB4C06" w:rsidR="00EE32FA" w:rsidRPr="009F614F" w:rsidRDefault="00EE32FA" w:rsidP="00695739">
            <w:pPr>
              <w:pStyle w:val="Tabletext"/>
              <w:rPr>
                <w:sz w:val="20"/>
                <w:szCs w:val="20"/>
              </w:rPr>
            </w:pPr>
            <w:r w:rsidRPr="009F614F">
              <w:rPr>
                <w:sz w:val="20"/>
                <w:szCs w:val="20"/>
              </w:rPr>
              <w:t>HOD HR</w:t>
            </w:r>
          </w:p>
        </w:tc>
        <w:tc>
          <w:tcPr>
            <w:tcW w:w="1139" w:type="dxa"/>
          </w:tcPr>
          <w:p w14:paraId="02109528" w14:textId="77777777" w:rsidR="00EE32FA" w:rsidRPr="009F614F" w:rsidRDefault="00EE32FA" w:rsidP="00695739">
            <w:pPr>
              <w:pStyle w:val="Tabletext"/>
              <w:rPr>
                <w:sz w:val="20"/>
                <w:szCs w:val="20"/>
              </w:rPr>
            </w:pPr>
          </w:p>
        </w:tc>
        <w:tc>
          <w:tcPr>
            <w:tcW w:w="1060" w:type="dxa"/>
          </w:tcPr>
          <w:p w14:paraId="5136C96A" w14:textId="77777777" w:rsidR="00EE32FA" w:rsidRPr="009F614F" w:rsidRDefault="00EE32FA" w:rsidP="00695739">
            <w:pPr>
              <w:pStyle w:val="Tabletext"/>
              <w:rPr>
                <w:sz w:val="20"/>
                <w:szCs w:val="20"/>
              </w:rPr>
            </w:pPr>
          </w:p>
        </w:tc>
      </w:tr>
      <w:tr w:rsidR="00EE32FA" w:rsidRPr="00417094" w14:paraId="2BBF1316" w14:textId="77777777" w:rsidTr="00695739">
        <w:tc>
          <w:tcPr>
            <w:tcW w:w="1109" w:type="dxa"/>
          </w:tcPr>
          <w:p w14:paraId="139FC689" w14:textId="012DEDAD" w:rsidR="00EE32FA" w:rsidRPr="009F614F" w:rsidRDefault="00EE32FA" w:rsidP="00695739">
            <w:pPr>
              <w:pStyle w:val="Tabletext"/>
              <w:rPr>
                <w:sz w:val="20"/>
                <w:szCs w:val="20"/>
              </w:rPr>
            </w:pPr>
            <w:r w:rsidRPr="009F614F">
              <w:rPr>
                <w:sz w:val="20"/>
                <w:szCs w:val="20"/>
              </w:rPr>
              <w:t>HR</w:t>
            </w:r>
          </w:p>
        </w:tc>
        <w:tc>
          <w:tcPr>
            <w:tcW w:w="2544" w:type="dxa"/>
          </w:tcPr>
          <w:p w14:paraId="7390336F" w14:textId="507D2AE8" w:rsidR="00EE32FA" w:rsidRPr="009F614F" w:rsidRDefault="00EE32FA" w:rsidP="00695739">
            <w:pPr>
              <w:pStyle w:val="Tabletext"/>
              <w:rPr>
                <w:sz w:val="20"/>
                <w:szCs w:val="20"/>
              </w:rPr>
            </w:pPr>
            <w:r w:rsidRPr="009F614F">
              <w:rPr>
                <w:sz w:val="20"/>
                <w:szCs w:val="20"/>
              </w:rPr>
              <w:t xml:space="preserve">Leave Approval - Approve Leave, such as Personal, Sick, Annual, LSL, Bereavement, and unpaid leave less than 4 weeks. </w:t>
            </w:r>
          </w:p>
        </w:tc>
        <w:tc>
          <w:tcPr>
            <w:tcW w:w="1026" w:type="dxa"/>
          </w:tcPr>
          <w:p w14:paraId="7E1215F7" w14:textId="77777777" w:rsidR="00EE32FA" w:rsidRPr="009F614F" w:rsidRDefault="00EE32FA" w:rsidP="00695739">
            <w:pPr>
              <w:pStyle w:val="Tabletext"/>
              <w:rPr>
                <w:sz w:val="20"/>
                <w:szCs w:val="20"/>
              </w:rPr>
            </w:pPr>
          </w:p>
        </w:tc>
        <w:tc>
          <w:tcPr>
            <w:tcW w:w="772" w:type="dxa"/>
          </w:tcPr>
          <w:p w14:paraId="16E1B39F" w14:textId="77777777" w:rsidR="00EE32FA" w:rsidRPr="009F614F" w:rsidRDefault="00EE32FA" w:rsidP="00695739">
            <w:pPr>
              <w:pStyle w:val="Tabletext"/>
              <w:rPr>
                <w:sz w:val="20"/>
                <w:szCs w:val="20"/>
              </w:rPr>
            </w:pPr>
          </w:p>
        </w:tc>
        <w:tc>
          <w:tcPr>
            <w:tcW w:w="1390" w:type="dxa"/>
          </w:tcPr>
          <w:p w14:paraId="6BB49D39" w14:textId="77777777" w:rsidR="00EE32FA" w:rsidRPr="009F614F" w:rsidRDefault="00EE32FA" w:rsidP="00695739">
            <w:pPr>
              <w:pStyle w:val="Tabletext"/>
              <w:rPr>
                <w:sz w:val="20"/>
                <w:szCs w:val="20"/>
              </w:rPr>
            </w:pPr>
          </w:p>
        </w:tc>
        <w:tc>
          <w:tcPr>
            <w:tcW w:w="1139" w:type="dxa"/>
            <w:shd w:val="clear" w:color="auto" w:fill="759DFF" w:themeFill="text2" w:themeFillTint="66"/>
          </w:tcPr>
          <w:p w14:paraId="0B0071F8" w14:textId="77777777" w:rsidR="00EE32FA" w:rsidRPr="009F614F" w:rsidRDefault="00EE32FA" w:rsidP="00695739">
            <w:pPr>
              <w:pStyle w:val="Tabletext"/>
              <w:rPr>
                <w:sz w:val="20"/>
                <w:szCs w:val="20"/>
              </w:rPr>
            </w:pPr>
          </w:p>
        </w:tc>
        <w:tc>
          <w:tcPr>
            <w:tcW w:w="1060" w:type="dxa"/>
          </w:tcPr>
          <w:p w14:paraId="2B20FE0D" w14:textId="77777777" w:rsidR="00EE32FA" w:rsidRPr="009F614F" w:rsidRDefault="00EE32FA" w:rsidP="00695739">
            <w:pPr>
              <w:pStyle w:val="Tabletext"/>
              <w:rPr>
                <w:sz w:val="20"/>
                <w:szCs w:val="20"/>
              </w:rPr>
            </w:pPr>
          </w:p>
        </w:tc>
      </w:tr>
      <w:tr w:rsidR="00EE32FA" w:rsidRPr="00417094" w14:paraId="6B58AD40" w14:textId="77777777" w:rsidTr="00695739">
        <w:tc>
          <w:tcPr>
            <w:tcW w:w="1109" w:type="dxa"/>
          </w:tcPr>
          <w:p w14:paraId="0DDD0392" w14:textId="5A03A77D" w:rsidR="00EE32FA" w:rsidRPr="009F614F" w:rsidRDefault="00EE32FA" w:rsidP="00695739">
            <w:pPr>
              <w:pStyle w:val="Tabletext"/>
              <w:rPr>
                <w:sz w:val="20"/>
                <w:szCs w:val="20"/>
              </w:rPr>
            </w:pPr>
            <w:r w:rsidRPr="009F614F">
              <w:rPr>
                <w:sz w:val="20"/>
                <w:szCs w:val="20"/>
              </w:rPr>
              <w:t>HR</w:t>
            </w:r>
          </w:p>
        </w:tc>
        <w:tc>
          <w:tcPr>
            <w:tcW w:w="2544" w:type="dxa"/>
          </w:tcPr>
          <w:p w14:paraId="72DEB22E" w14:textId="56600E09" w:rsidR="00EE32FA" w:rsidRPr="009F614F" w:rsidRDefault="00EE32FA" w:rsidP="00695739">
            <w:pPr>
              <w:pStyle w:val="Tabletext"/>
              <w:rPr>
                <w:sz w:val="20"/>
                <w:szCs w:val="20"/>
              </w:rPr>
            </w:pPr>
            <w:r w:rsidRPr="009F614F">
              <w:rPr>
                <w:sz w:val="20"/>
                <w:szCs w:val="20"/>
              </w:rPr>
              <w:t xml:space="preserve">Leave Approval - Approve Special Leave e.g., Cultural Annual Leave, Cultural Personal Leave, Cultural LSL. </w:t>
            </w:r>
          </w:p>
        </w:tc>
        <w:tc>
          <w:tcPr>
            <w:tcW w:w="1026" w:type="dxa"/>
          </w:tcPr>
          <w:p w14:paraId="64668D1D" w14:textId="77777777" w:rsidR="00EE32FA" w:rsidRPr="009F614F" w:rsidRDefault="00EE32FA" w:rsidP="00695739">
            <w:pPr>
              <w:pStyle w:val="Tabletext"/>
              <w:rPr>
                <w:sz w:val="20"/>
                <w:szCs w:val="20"/>
              </w:rPr>
            </w:pPr>
          </w:p>
        </w:tc>
        <w:tc>
          <w:tcPr>
            <w:tcW w:w="772" w:type="dxa"/>
          </w:tcPr>
          <w:p w14:paraId="4D407BDC" w14:textId="77777777" w:rsidR="00EE32FA" w:rsidRPr="009F614F" w:rsidRDefault="00EE32FA" w:rsidP="00695739">
            <w:pPr>
              <w:pStyle w:val="Tabletext"/>
              <w:rPr>
                <w:sz w:val="20"/>
                <w:szCs w:val="20"/>
              </w:rPr>
            </w:pPr>
          </w:p>
        </w:tc>
        <w:tc>
          <w:tcPr>
            <w:tcW w:w="1390" w:type="dxa"/>
          </w:tcPr>
          <w:p w14:paraId="3DDC7718" w14:textId="77777777" w:rsidR="00EE32FA" w:rsidRPr="009F614F" w:rsidRDefault="00EE32FA" w:rsidP="00695739">
            <w:pPr>
              <w:pStyle w:val="Tabletext"/>
              <w:rPr>
                <w:sz w:val="20"/>
                <w:szCs w:val="20"/>
              </w:rPr>
            </w:pPr>
          </w:p>
        </w:tc>
        <w:tc>
          <w:tcPr>
            <w:tcW w:w="1139" w:type="dxa"/>
            <w:shd w:val="clear" w:color="auto" w:fill="759DFF" w:themeFill="text2" w:themeFillTint="66"/>
          </w:tcPr>
          <w:p w14:paraId="4DD1BB32" w14:textId="77777777" w:rsidR="00EE32FA" w:rsidRPr="009F614F" w:rsidRDefault="00EE32FA" w:rsidP="00695739">
            <w:pPr>
              <w:pStyle w:val="Tabletext"/>
              <w:rPr>
                <w:sz w:val="20"/>
                <w:szCs w:val="20"/>
              </w:rPr>
            </w:pPr>
          </w:p>
        </w:tc>
        <w:tc>
          <w:tcPr>
            <w:tcW w:w="1060" w:type="dxa"/>
          </w:tcPr>
          <w:p w14:paraId="02074116" w14:textId="77777777" w:rsidR="00EE32FA" w:rsidRPr="009F614F" w:rsidRDefault="00EE32FA" w:rsidP="00695739">
            <w:pPr>
              <w:pStyle w:val="Tabletext"/>
              <w:rPr>
                <w:sz w:val="20"/>
                <w:szCs w:val="20"/>
              </w:rPr>
            </w:pPr>
          </w:p>
        </w:tc>
      </w:tr>
      <w:tr w:rsidR="00C70C82" w:rsidRPr="00417094" w14:paraId="369B6442" w14:textId="77777777" w:rsidTr="00695739">
        <w:tc>
          <w:tcPr>
            <w:tcW w:w="1109" w:type="dxa"/>
          </w:tcPr>
          <w:p w14:paraId="32D99801" w14:textId="593D559B" w:rsidR="00C70C82" w:rsidRPr="009F614F" w:rsidRDefault="00C70C82" w:rsidP="00695739">
            <w:pPr>
              <w:pStyle w:val="Tabletext"/>
              <w:rPr>
                <w:sz w:val="20"/>
                <w:szCs w:val="20"/>
              </w:rPr>
            </w:pPr>
            <w:r w:rsidRPr="009F614F">
              <w:rPr>
                <w:sz w:val="20"/>
                <w:szCs w:val="20"/>
              </w:rPr>
              <w:t>HR</w:t>
            </w:r>
          </w:p>
        </w:tc>
        <w:tc>
          <w:tcPr>
            <w:tcW w:w="2544" w:type="dxa"/>
          </w:tcPr>
          <w:p w14:paraId="60A91D00" w14:textId="16495440" w:rsidR="00C70C82" w:rsidRPr="009F614F" w:rsidRDefault="00C70C82" w:rsidP="00695739">
            <w:pPr>
              <w:pStyle w:val="Tabletext"/>
              <w:rPr>
                <w:sz w:val="20"/>
                <w:szCs w:val="20"/>
              </w:rPr>
            </w:pPr>
            <w:r w:rsidRPr="009F614F">
              <w:rPr>
                <w:sz w:val="20"/>
                <w:szCs w:val="20"/>
              </w:rPr>
              <w:t xml:space="preserve">Leave Approval - Approve unpaid leave greater than 4 weeks </w:t>
            </w:r>
          </w:p>
        </w:tc>
        <w:tc>
          <w:tcPr>
            <w:tcW w:w="1026" w:type="dxa"/>
          </w:tcPr>
          <w:p w14:paraId="52CA8382" w14:textId="77777777" w:rsidR="00C70C82" w:rsidRPr="009F614F" w:rsidRDefault="00C70C82" w:rsidP="00695739">
            <w:pPr>
              <w:pStyle w:val="Tabletext"/>
              <w:rPr>
                <w:sz w:val="20"/>
                <w:szCs w:val="20"/>
              </w:rPr>
            </w:pPr>
          </w:p>
        </w:tc>
        <w:tc>
          <w:tcPr>
            <w:tcW w:w="772" w:type="dxa"/>
          </w:tcPr>
          <w:p w14:paraId="3E23EB64" w14:textId="77777777" w:rsidR="00C70C82" w:rsidRPr="009F614F" w:rsidRDefault="00C70C82" w:rsidP="00695739">
            <w:pPr>
              <w:pStyle w:val="Tabletext"/>
              <w:rPr>
                <w:sz w:val="20"/>
                <w:szCs w:val="20"/>
              </w:rPr>
            </w:pPr>
          </w:p>
        </w:tc>
        <w:tc>
          <w:tcPr>
            <w:tcW w:w="1390" w:type="dxa"/>
            <w:shd w:val="clear" w:color="auto" w:fill="759DFF" w:themeFill="text2" w:themeFillTint="66"/>
          </w:tcPr>
          <w:p w14:paraId="030A3B04" w14:textId="4B13D931" w:rsidR="00C70C82" w:rsidRPr="009F614F" w:rsidRDefault="00C70C82" w:rsidP="00695739">
            <w:pPr>
              <w:pStyle w:val="Tabletext"/>
              <w:rPr>
                <w:sz w:val="20"/>
                <w:szCs w:val="20"/>
              </w:rPr>
            </w:pPr>
            <w:r w:rsidRPr="009F614F">
              <w:rPr>
                <w:sz w:val="20"/>
                <w:szCs w:val="20"/>
              </w:rPr>
              <w:t>HOD HR</w:t>
            </w:r>
          </w:p>
        </w:tc>
        <w:tc>
          <w:tcPr>
            <w:tcW w:w="1139" w:type="dxa"/>
          </w:tcPr>
          <w:p w14:paraId="3A86BA35" w14:textId="77777777" w:rsidR="00C70C82" w:rsidRPr="009F614F" w:rsidRDefault="00C70C82" w:rsidP="00695739">
            <w:pPr>
              <w:pStyle w:val="Tabletext"/>
              <w:rPr>
                <w:sz w:val="20"/>
                <w:szCs w:val="20"/>
              </w:rPr>
            </w:pPr>
          </w:p>
        </w:tc>
        <w:tc>
          <w:tcPr>
            <w:tcW w:w="1060" w:type="dxa"/>
          </w:tcPr>
          <w:p w14:paraId="5DA24E1C" w14:textId="77777777" w:rsidR="00C70C82" w:rsidRPr="009F614F" w:rsidRDefault="00C70C82" w:rsidP="00695739">
            <w:pPr>
              <w:pStyle w:val="Tabletext"/>
              <w:rPr>
                <w:sz w:val="20"/>
                <w:szCs w:val="20"/>
              </w:rPr>
            </w:pPr>
          </w:p>
        </w:tc>
      </w:tr>
      <w:tr w:rsidR="0053119C" w:rsidRPr="00417094" w14:paraId="09CEB155" w14:textId="77777777" w:rsidTr="00695739">
        <w:tc>
          <w:tcPr>
            <w:tcW w:w="1109" w:type="dxa"/>
          </w:tcPr>
          <w:p w14:paraId="77D12966" w14:textId="2109EF88" w:rsidR="0053119C" w:rsidRPr="009F614F" w:rsidRDefault="0053119C" w:rsidP="00695739">
            <w:pPr>
              <w:pStyle w:val="Tabletext"/>
              <w:rPr>
                <w:sz w:val="20"/>
                <w:szCs w:val="20"/>
              </w:rPr>
            </w:pPr>
            <w:r w:rsidRPr="009F614F">
              <w:rPr>
                <w:sz w:val="20"/>
                <w:szCs w:val="20"/>
              </w:rPr>
              <w:lastRenderedPageBreak/>
              <w:t>HR</w:t>
            </w:r>
          </w:p>
        </w:tc>
        <w:tc>
          <w:tcPr>
            <w:tcW w:w="2544" w:type="dxa"/>
          </w:tcPr>
          <w:p w14:paraId="2E2E1AC7" w14:textId="12E05FD1" w:rsidR="0053119C" w:rsidRPr="009F614F" w:rsidRDefault="0053119C" w:rsidP="00695739">
            <w:pPr>
              <w:pStyle w:val="Tabletext"/>
              <w:rPr>
                <w:sz w:val="20"/>
                <w:szCs w:val="20"/>
              </w:rPr>
            </w:pPr>
            <w:r w:rsidRPr="009F614F">
              <w:rPr>
                <w:sz w:val="20"/>
                <w:szCs w:val="20"/>
              </w:rPr>
              <w:t xml:space="preserve">Suspension - Approve employee to be suspended on pay </w:t>
            </w:r>
          </w:p>
        </w:tc>
        <w:tc>
          <w:tcPr>
            <w:tcW w:w="1026" w:type="dxa"/>
          </w:tcPr>
          <w:p w14:paraId="39C60D59" w14:textId="77777777" w:rsidR="0053119C" w:rsidRPr="009F614F" w:rsidRDefault="0053119C" w:rsidP="00695739">
            <w:pPr>
              <w:pStyle w:val="Tabletext"/>
              <w:rPr>
                <w:sz w:val="20"/>
                <w:szCs w:val="20"/>
              </w:rPr>
            </w:pPr>
          </w:p>
        </w:tc>
        <w:tc>
          <w:tcPr>
            <w:tcW w:w="772" w:type="dxa"/>
          </w:tcPr>
          <w:p w14:paraId="7DFAECFD" w14:textId="77777777" w:rsidR="0053119C" w:rsidRPr="009F614F" w:rsidRDefault="0053119C" w:rsidP="00695739">
            <w:pPr>
              <w:pStyle w:val="Tabletext"/>
              <w:rPr>
                <w:sz w:val="20"/>
                <w:szCs w:val="20"/>
              </w:rPr>
            </w:pPr>
          </w:p>
        </w:tc>
        <w:tc>
          <w:tcPr>
            <w:tcW w:w="1390" w:type="dxa"/>
            <w:shd w:val="clear" w:color="auto" w:fill="759DFF" w:themeFill="text2" w:themeFillTint="66"/>
          </w:tcPr>
          <w:p w14:paraId="1E62A810" w14:textId="2A387746" w:rsidR="0053119C" w:rsidRPr="009F614F" w:rsidRDefault="0053119C" w:rsidP="00695739">
            <w:pPr>
              <w:pStyle w:val="Tabletext"/>
              <w:rPr>
                <w:sz w:val="20"/>
                <w:szCs w:val="20"/>
              </w:rPr>
            </w:pPr>
            <w:r w:rsidRPr="009F614F">
              <w:rPr>
                <w:sz w:val="20"/>
                <w:szCs w:val="20"/>
              </w:rPr>
              <w:t>HOD HR</w:t>
            </w:r>
          </w:p>
        </w:tc>
        <w:tc>
          <w:tcPr>
            <w:tcW w:w="1139" w:type="dxa"/>
          </w:tcPr>
          <w:p w14:paraId="49D634EB" w14:textId="77777777" w:rsidR="0053119C" w:rsidRPr="009F614F" w:rsidRDefault="0053119C" w:rsidP="00695739">
            <w:pPr>
              <w:pStyle w:val="Tabletext"/>
              <w:rPr>
                <w:sz w:val="20"/>
                <w:szCs w:val="20"/>
              </w:rPr>
            </w:pPr>
          </w:p>
        </w:tc>
        <w:tc>
          <w:tcPr>
            <w:tcW w:w="1060" w:type="dxa"/>
          </w:tcPr>
          <w:p w14:paraId="39B903AC" w14:textId="77777777" w:rsidR="0053119C" w:rsidRPr="009F614F" w:rsidRDefault="0053119C" w:rsidP="00695739">
            <w:pPr>
              <w:pStyle w:val="Tabletext"/>
              <w:rPr>
                <w:sz w:val="20"/>
                <w:szCs w:val="20"/>
              </w:rPr>
            </w:pPr>
          </w:p>
        </w:tc>
      </w:tr>
      <w:tr w:rsidR="0053119C" w:rsidRPr="00417094" w14:paraId="62C75373" w14:textId="77777777" w:rsidTr="00695739">
        <w:tc>
          <w:tcPr>
            <w:tcW w:w="1109" w:type="dxa"/>
          </w:tcPr>
          <w:p w14:paraId="1A86E32A" w14:textId="1536EE2E" w:rsidR="0053119C" w:rsidRPr="009F614F" w:rsidRDefault="0053119C" w:rsidP="00695739">
            <w:pPr>
              <w:pStyle w:val="Tabletext"/>
              <w:rPr>
                <w:sz w:val="20"/>
                <w:szCs w:val="20"/>
              </w:rPr>
            </w:pPr>
            <w:r w:rsidRPr="009F614F">
              <w:rPr>
                <w:sz w:val="20"/>
                <w:szCs w:val="20"/>
              </w:rPr>
              <w:t>HR</w:t>
            </w:r>
          </w:p>
        </w:tc>
        <w:tc>
          <w:tcPr>
            <w:tcW w:w="2544" w:type="dxa"/>
          </w:tcPr>
          <w:p w14:paraId="43C576B5" w14:textId="17C28D45" w:rsidR="0053119C" w:rsidRPr="009F614F" w:rsidRDefault="0053119C" w:rsidP="00695739">
            <w:pPr>
              <w:pStyle w:val="Tabletext"/>
              <w:rPr>
                <w:sz w:val="20"/>
                <w:szCs w:val="20"/>
              </w:rPr>
            </w:pPr>
            <w:r w:rsidRPr="009F614F">
              <w:rPr>
                <w:sz w:val="20"/>
                <w:szCs w:val="20"/>
              </w:rPr>
              <w:t xml:space="preserve">Terminations - Approve selection and consultation process for redundancy </w:t>
            </w:r>
          </w:p>
        </w:tc>
        <w:tc>
          <w:tcPr>
            <w:tcW w:w="1026" w:type="dxa"/>
          </w:tcPr>
          <w:p w14:paraId="0967DD4B" w14:textId="77777777" w:rsidR="0053119C" w:rsidRPr="009F614F" w:rsidRDefault="0053119C" w:rsidP="00695739">
            <w:pPr>
              <w:pStyle w:val="Tabletext"/>
              <w:rPr>
                <w:sz w:val="20"/>
                <w:szCs w:val="20"/>
              </w:rPr>
            </w:pPr>
          </w:p>
        </w:tc>
        <w:tc>
          <w:tcPr>
            <w:tcW w:w="772" w:type="dxa"/>
          </w:tcPr>
          <w:p w14:paraId="70A12A0F" w14:textId="77777777" w:rsidR="0053119C" w:rsidRPr="009F614F" w:rsidRDefault="0053119C" w:rsidP="00695739">
            <w:pPr>
              <w:pStyle w:val="Tabletext"/>
              <w:rPr>
                <w:sz w:val="20"/>
                <w:szCs w:val="20"/>
              </w:rPr>
            </w:pPr>
          </w:p>
        </w:tc>
        <w:tc>
          <w:tcPr>
            <w:tcW w:w="1390" w:type="dxa"/>
            <w:shd w:val="clear" w:color="auto" w:fill="759DFF" w:themeFill="text2" w:themeFillTint="66"/>
          </w:tcPr>
          <w:p w14:paraId="71D77AE8" w14:textId="70098C39" w:rsidR="0053119C" w:rsidRPr="009F614F" w:rsidRDefault="0053119C" w:rsidP="00695739">
            <w:pPr>
              <w:pStyle w:val="Tabletext"/>
              <w:rPr>
                <w:sz w:val="20"/>
                <w:szCs w:val="20"/>
              </w:rPr>
            </w:pPr>
            <w:r w:rsidRPr="009F614F">
              <w:rPr>
                <w:sz w:val="20"/>
                <w:szCs w:val="20"/>
              </w:rPr>
              <w:t>HOD HR</w:t>
            </w:r>
          </w:p>
        </w:tc>
        <w:tc>
          <w:tcPr>
            <w:tcW w:w="1139" w:type="dxa"/>
          </w:tcPr>
          <w:p w14:paraId="7293010D" w14:textId="77777777" w:rsidR="0053119C" w:rsidRPr="009F614F" w:rsidRDefault="0053119C" w:rsidP="00695739">
            <w:pPr>
              <w:pStyle w:val="Tabletext"/>
              <w:rPr>
                <w:sz w:val="20"/>
                <w:szCs w:val="20"/>
              </w:rPr>
            </w:pPr>
          </w:p>
        </w:tc>
        <w:tc>
          <w:tcPr>
            <w:tcW w:w="1060" w:type="dxa"/>
          </w:tcPr>
          <w:p w14:paraId="0C9C49C9" w14:textId="77777777" w:rsidR="0053119C" w:rsidRPr="009F614F" w:rsidRDefault="0053119C" w:rsidP="00695739">
            <w:pPr>
              <w:pStyle w:val="Tabletext"/>
              <w:rPr>
                <w:sz w:val="20"/>
                <w:szCs w:val="20"/>
              </w:rPr>
            </w:pPr>
          </w:p>
        </w:tc>
      </w:tr>
      <w:tr w:rsidR="0053119C" w:rsidRPr="00417094" w14:paraId="7E7E3208" w14:textId="77777777" w:rsidTr="00695739">
        <w:tc>
          <w:tcPr>
            <w:tcW w:w="1109" w:type="dxa"/>
          </w:tcPr>
          <w:p w14:paraId="2F00CFD8" w14:textId="775C0FE8" w:rsidR="0053119C" w:rsidRPr="009F614F" w:rsidRDefault="0053119C" w:rsidP="00695739">
            <w:pPr>
              <w:pStyle w:val="Tabletext"/>
              <w:rPr>
                <w:sz w:val="20"/>
                <w:szCs w:val="20"/>
              </w:rPr>
            </w:pPr>
            <w:r w:rsidRPr="009F614F">
              <w:rPr>
                <w:sz w:val="20"/>
                <w:szCs w:val="20"/>
              </w:rPr>
              <w:t>HR</w:t>
            </w:r>
          </w:p>
        </w:tc>
        <w:tc>
          <w:tcPr>
            <w:tcW w:w="2544" w:type="dxa"/>
          </w:tcPr>
          <w:p w14:paraId="4D326ADC" w14:textId="5A92183D" w:rsidR="0053119C" w:rsidRPr="009F614F" w:rsidRDefault="0053119C" w:rsidP="00695739">
            <w:pPr>
              <w:pStyle w:val="Tabletext"/>
              <w:rPr>
                <w:sz w:val="20"/>
                <w:szCs w:val="20"/>
              </w:rPr>
            </w:pPr>
            <w:r w:rsidRPr="009F614F">
              <w:rPr>
                <w:sz w:val="20"/>
                <w:szCs w:val="20"/>
              </w:rPr>
              <w:t xml:space="preserve">Terminations – Approve Employee Termination Redundancy and Separation Payments in excess of statutory requirement, including ex-gratia payments </w:t>
            </w:r>
          </w:p>
        </w:tc>
        <w:tc>
          <w:tcPr>
            <w:tcW w:w="1026" w:type="dxa"/>
          </w:tcPr>
          <w:p w14:paraId="223A4826" w14:textId="77777777" w:rsidR="0053119C" w:rsidRPr="009F614F" w:rsidRDefault="0053119C" w:rsidP="00695739">
            <w:pPr>
              <w:pStyle w:val="Tabletext"/>
              <w:rPr>
                <w:sz w:val="20"/>
                <w:szCs w:val="20"/>
              </w:rPr>
            </w:pPr>
          </w:p>
        </w:tc>
        <w:tc>
          <w:tcPr>
            <w:tcW w:w="772" w:type="dxa"/>
            <w:shd w:val="clear" w:color="auto" w:fill="759DFF" w:themeFill="text2" w:themeFillTint="66"/>
          </w:tcPr>
          <w:p w14:paraId="30EEA58F" w14:textId="77C8298F" w:rsidR="0053119C" w:rsidRPr="009F614F" w:rsidRDefault="0053119C" w:rsidP="00695739">
            <w:pPr>
              <w:pStyle w:val="Tabletext"/>
              <w:rPr>
                <w:sz w:val="20"/>
                <w:szCs w:val="20"/>
              </w:rPr>
            </w:pPr>
            <w:r w:rsidRPr="009F614F">
              <w:rPr>
                <w:sz w:val="20"/>
                <w:szCs w:val="20"/>
              </w:rPr>
              <w:t>CEO</w:t>
            </w:r>
          </w:p>
        </w:tc>
        <w:tc>
          <w:tcPr>
            <w:tcW w:w="1390" w:type="dxa"/>
          </w:tcPr>
          <w:p w14:paraId="4E522AED" w14:textId="77777777" w:rsidR="0053119C" w:rsidRPr="009F614F" w:rsidRDefault="0053119C" w:rsidP="00695739">
            <w:pPr>
              <w:pStyle w:val="Tabletext"/>
              <w:rPr>
                <w:sz w:val="20"/>
                <w:szCs w:val="20"/>
              </w:rPr>
            </w:pPr>
          </w:p>
        </w:tc>
        <w:tc>
          <w:tcPr>
            <w:tcW w:w="1139" w:type="dxa"/>
          </w:tcPr>
          <w:p w14:paraId="4145A6FB" w14:textId="77777777" w:rsidR="0053119C" w:rsidRPr="009F614F" w:rsidRDefault="0053119C" w:rsidP="00695739">
            <w:pPr>
              <w:pStyle w:val="Tabletext"/>
              <w:rPr>
                <w:sz w:val="20"/>
                <w:szCs w:val="20"/>
              </w:rPr>
            </w:pPr>
          </w:p>
        </w:tc>
        <w:tc>
          <w:tcPr>
            <w:tcW w:w="1060" w:type="dxa"/>
          </w:tcPr>
          <w:p w14:paraId="2823BFB4" w14:textId="77777777" w:rsidR="0053119C" w:rsidRPr="009F614F" w:rsidRDefault="0053119C" w:rsidP="00695739">
            <w:pPr>
              <w:pStyle w:val="Tabletext"/>
              <w:rPr>
                <w:sz w:val="20"/>
                <w:szCs w:val="20"/>
              </w:rPr>
            </w:pPr>
          </w:p>
        </w:tc>
      </w:tr>
      <w:tr w:rsidR="0053119C" w:rsidRPr="00417094" w14:paraId="4D3EBDC9" w14:textId="77777777" w:rsidTr="00695739">
        <w:tc>
          <w:tcPr>
            <w:tcW w:w="1109" w:type="dxa"/>
          </w:tcPr>
          <w:p w14:paraId="08B58787" w14:textId="21DB3623" w:rsidR="0053119C" w:rsidRPr="009F614F" w:rsidRDefault="0053119C" w:rsidP="00695739">
            <w:pPr>
              <w:pStyle w:val="Tabletext"/>
              <w:rPr>
                <w:sz w:val="20"/>
                <w:szCs w:val="20"/>
              </w:rPr>
            </w:pPr>
            <w:r w:rsidRPr="009F614F">
              <w:rPr>
                <w:sz w:val="20"/>
                <w:szCs w:val="20"/>
              </w:rPr>
              <w:t>HR</w:t>
            </w:r>
          </w:p>
        </w:tc>
        <w:tc>
          <w:tcPr>
            <w:tcW w:w="2544" w:type="dxa"/>
          </w:tcPr>
          <w:p w14:paraId="371CF553" w14:textId="13A2CB43" w:rsidR="0053119C" w:rsidRPr="009F614F" w:rsidRDefault="0053119C" w:rsidP="00695739">
            <w:pPr>
              <w:pStyle w:val="Tabletext"/>
              <w:rPr>
                <w:sz w:val="20"/>
                <w:szCs w:val="20"/>
              </w:rPr>
            </w:pPr>
            <w:r w:rsidRPr="009F614F">
              <w:rPr>
                <w:sz w:val="20"/>
                <w:szCs w:val="20"/>
              </w:rPr>
              <w:t xml:space="preserve">Terminations - Approve Employee Termination Redundancy and Separation Payments that meets statutory requirements. </w:t>
            </w:r>
          </w:p>
        </w:tc>
        <w:tc>
          <w:tcPr>
            <w:tcW w:w="1026" w:type="dxa"/>
          </w:tcPr>
          <w:p w14:paraId="6CFC3C3A" w14:textId="77777777" w:rsidR="0053119C" w:rsidRPr="009F614F" w:rsidRDefault="0053119C" w:rsidP="00695739">
            <w:pPr>
              <w:pStyle w:val="Tabletext"/>
              <w:rPr>
                <w:sz w:val="20"/>
                <w:szCs w:val="20"/>
              </w:rPr>
            </w:pPr>
          </w:p>
        </w:tc>
        <w:tc>
          <w:tcPr>
            <w:tcW w:w="772" w:type="dxa"/>
          </w:tcPr>
          <w:p w14:paraId="239F7D6D" w14:textId="77777777" w:rsidR="0053119C" w:rsidRPr="009F614F" w:rsidRDefault="0053119C" w:rsidP="00695739">
            <w:pPr>
              <w:pStyle w:val="Tabletext"/>
              <w:rPr>
                <w:sz w:val="20"/>
                <w:szCs w:val="20"/>
              </w:rPr>
            </w:pPr>
          </w:p>
        </w:tc>
        <w:tc>
          <w:tcPr>
            <w:tcW w:w="1390" w:type="dxa"/>
            <w:shd w:val="clear" w:color="auto" w:fill="759DFF" w:themeFill="text2" w:themeFillTint="66"/>
          </w:tcPr>
          <w:p w14:paraId="389B77EB" w14:textId="773FA932" w:rsidR="0053119C" w:rsidRPr="009F614F" w:rsidRDefault="0053119C" w:rsidP="00695739">
            <w:pPr>
              <w:pStyle w:val="Tabletext"/>
              <w:rPr>
                <w:sz w:val="20"/>
                <w:szCs w:val="20"/>
              </w:rPr>
            </w:pPr>
            <w:r w:rsidRPr="009F614F">
              <w:rPr>
                <w:sz w:val="20"/>
                <w:szCs w:val="20"/>
              </w:rPr>
              <w:t>HOD HR</w:t>
            </w:r>
          </w:p>
        </w:tc>
        <w:tc>
          <w:tcPr>
            <w:tcW w:w="1139" w:type="dxa"/>
          </w:tcPr>
          <w:p w14:paraId="3F544A7D" w14:textId="77777777" w:rsidR="0053119C" w:rsidRPr="009F614F" w:rsidRDefault="0053119C" w:rsidP="00695739">
            <w:pPr>
              <w:pStyle w:val="Tabletext"/>
              <w:rPr>
                <w:sz w:val="20"/>
                <w:szCs w:val="20"/>
              </w:rPr>
            </w:pPr>
          </w:p>
        </w:tc>
        <w:tc>
          <w:tcPr>
            <w:tcW w:w="1060" w:type="dxa"/>
          </w:tcPr>
          <w:p w14:paraId="1FBA6844" w14:textId="77777777" w:rsidR="0053119C" w:rsidRPr="009F614F" w:rsidRDefault="0053119C" w:rsidP="00695739">
            <w:pPr>
              <w:pStyle w:val="Tabletext"/>
              <w:rPr>
                <w:sz w:val="20"/>
                <w:szCs w:val="20"/>
              </w:rPr>
            </w:pPr>
          </w:p>
        </w:tc>
      </w:tr>
      <w:tr w:rsidR="0053119C" w:rsidRPr="00417094" w14:paraId="40E57390" w14:textId="77777777" w:rsidTr="00695739">
        <w:tc>
          <w:tcPr>
            <w:tcW w:w="1109" w:type="dxa"/>
          </w:tcPr>
          <w:p w14:paraId="200B6FD9" w14:textId="71B8A41E" w:rsidR="0053119C" w:rsidRPr="009F614F" w:rsidRDefault="0053119C" w:rsidP="00695739">
            <w:pPr>
              <w:pStyle w:val="Tabletext"/>
              <w:rPr>
                <w:sz w:val="20"/>
                <w:szCs w:val="20"/>
              </w:rPr>
            </w:pPr>
            <w:r w:rsidRPr="009F614F">
              <w:rPr>
                <w:sz w:val="20"/>
                <w:szCs w:val="20"/>
              </w:rPr>
              <w:t>HR</w:t>
            </w:r>
          </w:p>
        </w:tc>
        <w:tc>
          <w:tcPr>
            <w:tcW w:w="2544" w:type="dxa"/>
          </w:tcPr>
          <w:p w14:paraId="71CE93FF" w14:textId="6766B2B5" w:rsidR="0053119C" w:rsidRPr="009F614F" w:rsidRDefault="0053119C" w:rsidP="00695739">
            <w:pPr>
              <w:pStyle w:val="Tabletext"/>
              <w:rPr>
                <w:sz w:val="20"/>
                <w:szCs w:val="20"/>
              </w:rPr>
            </w:pPr>
            <w:r w:rsidRPr="009F614F">
              <w:rPr>
                <w:sz w:val="20"/>
                <w:szCs w:val="20"/>
              </w:rPr>
              <w:t xml:space="preserve">Records Management - Release requested records as per Policy guidelines </w:t>
            </w:r>
          </w:p>
        </w:tc>
        <w:tc>
          <w:tcPr>
            <w:tcW w:w="1026" w:type="dxa"/>
          </w:tcPr>
          <w:p w14:paraId="1D10985F" w14:textId="77777777" w:rsidR="0053119C" w:rsidRPr="009F614F" w:rsidRDefault="0053119C" w:rsidP="00695739">
            <w:pPr>
              <w:pStyle w:val="Tabletext"/>
              <w:rPr>
                <w:sz w:val="20"/>
                <w:szCs w:val="20"/>
              </w:rPr>
            </w:pPr>
          </w:p>
        </w:tc>
        <w:tc>
          <w:tcPr>
            <w:tcW w:w="772" w:type="dxa"/>
            <w:shd w:val="clear" w:color="auto" w:fill="759DFF" w:themeFill="text2" w:themeFillTint="66"/>
          </w:tcPr>
          <w:p w14:paraId="20B23C5F" w14:textId="20397BC4" w:rsidR="0053119C" w:rsidRPr="009F614F" w:rsidRDefault="00F1034D" w:rsidP="00695739">
            <w:pPr>
              <w:pStyle w:val="Tabletext"/>
              <w:rPr>
                <w:sz w:val="20"/>
                <w:szCs w:val="20"/>
              </w:rPr>
            </w:pPr>
            <w:r w:rsidRPr="009F614F">
              <w:rPr>
                <w:sz w:val="20"/>
                <w:szCs w:val="20"/>
              </w:rPr>
              <w:t>COO</w:t>
            </w:r>
          </w:p>
        </w:tc>
        <w:tc>
          <w:tcPr>
            <w:tcW w:w="1390" w:type="dxa"/>
          </w:tcPr>
          <w:p w14:paraId="70C2C367" w14:textId="77777777" w:rsidR="0053119C" w:rsidRPr="009F614F" w:rsidRDefault="0053119C" w:rsidP="00695739">
            <w:pPr>
              <w:pStyle w:val="Tabletext"/>
              <w:rPr>
                <w:sz w:val="20"/>
                <w:szCs w:val="20"/>
              </w:rPr>
            </w:pPr>
          </w:p>
        </w:tc>
        <w:tc>
          <w:tcPr>
            <w:tcW w:w="1139" w:type="dxa"/>
          </w:tcPr>
          <w:p w14:paraId="7ACF3DC7" w14:textId="77777777" w:rsidR="0053119C" w:rsidRPr="009F614F" w:rsidRDefault="0053119C" w:rsidP="00695739">
            <w:pPr>
              <w:pStyle w:val="Tabletext"/>
              <w:rPr>
                <w:sz w:val="20"/>
                <w:szCs w:val="20"/>
              </w:rPr>
            </w:pPr>
          </w:p>
        </w:tc>
        <w:tc>
          <w:tcPr>
            <w:tcW w:w="1060" w:type="dxa"/>
          </w:tcPr>
          <w:p w14:paraId="7B81E2C4" w14:textId="77777777" w:rsidR="0053119C" w:rsidRPr="009F614F" w:rsidRDefault="0053119C" w:rsidP="00695739">
            <w:pPr>
              <w:pStyle w:val="Tabletext"/>
              <w:rPr>
                <w:sz w:val="20"/>
                <w:szCs w:val="20"/>
              </w:rPr>
            </w:pPr>
          </w:p>
        </w:tc>
      </w:tr>
      <w:tr w:rsidR="0053119C" w:rsidRPr="00417094" w14:paraId="1204BB7B" w14:textId="77777777" w:rsidTr="00695739">
        <w:tc>
          <w:tcPr>
            <w:tcW w:w="1109" w:type="dxa"/>
          </w:tcPr>
          <w:p w14:paraId="661EC66F" w14:textId="537D1712" w:rsidR="0053119C" w:rsidRPr="009F614F" w:rsidRDefault="0053119C" w:rsidP="00695739">
            <w:pPr>
              <w:pStyle w:val="Tabletext"/>
              <w:rPr>
                <w:sz w:val="20"/>
                <w:szCs w:val="20"/>
              </w:rPr>
            </w:pPr>
            <w:r w:rsidRPr="009F614F">
              <w:rPr>
                <w:sz w:val="20"/>
                <w:szCs w:val="20"/>
              </w:rPr>
              <w:t>HR</w:t>
            </w:r>
          </w:p>
        </w:tc>
        <w:tc>
          <w:tcPr>
            <w:tcW w:w="2544" w:type="dxa"/>
          </w:tcPr>
          <w:p w14:paraId="45AF7627" w14:textId="61271EC2" w:rsidR="0053119C" w:rsidRPr="009F614F" w:rsidRDefault="0053119C" w:rsidP="00695739">
            <w:pPr>
              <w:pStyle w:val="Tabletext"/>
              <w:rPr>
                <w:sz w:val="20"/>
                <w:szCs w:val="20"/>
              </w:rPr>
            </w:pPr>
            <w:r w:rsidRPr="009F614F">
              <w:rPr>
                <w:sz w:val="20"/>
                <w:szCs w:val="20"/>
              </w:rPr>
              <w:t xml:space="preserve">Timesheets - Approve employees timesheets for direct reports. </w:t>
            </w:r>
          </w:p>
        </w:tc>
        <w:tc>
          <w:tcPr>
            <w:tcW w:w="1026" w:type="dxa"/>
          </w:tcPr>
          <w:p w14:paraId="77548A3C" w14:textId="77777777" w:rsidR="0053119C" w:rsidRPr="009F614F" w:rsidRDefault="0053119C" w:rsidP="00695739">
            <w:pPr>
              <w:pStyle w:val="Tabletext"/>
              <w:rPr>
                <w:sz w:val="20"/>
                <w:szCs w:val="20"/>
              </w:rPr>
            </w:pPr>
          </w:p>
        </w:tc>
        <w:tc>
          <w:tcPr>
            <w:tcW w:w="772" w:type="dxa"/>
          </w:tcPr>
          <w:p w14:paraId="0148185C" w14:textId="77777777" w:rsidR="0053119C" w:rsidRPr="009F614F" w:rsidRDefault="0053119C" w:rsidP="00695739">
            <w:pPr>
              <w:pStyle w:val="Tabletext"/>
              <w:rPr>
                <w:sz w:val="20"/>
                <w:szCs w:val="20"/>
              </w:rPr>
            </w:pPr>
          </w:p>
        </w:tc>
        <w:tc>
          <w:tcPr>
            <w:tcW w:w="1390" w:type="dxa"/>
          </w:tcPr>
          <w:p w14:paraId="45DB3EF0" w14:textId="77777777" w:rsidR="0053119C" w:rsidRPr="009F614F" w:rsidRDefault="0053119C" w:rsidP="00695739">
            <w:pPr>
              <w:pStyle w:val="Tabletext"/>
              <w:rPr>
                <w:sz w:val="20"/>
                <w:szCs w:val="20"/>
              </w:rPr>
            </w:pPr>
          </w:p>
        </w:tc>
        <w:tc>
          <w:tcPr>
            <w:tcW w:w="1139" w:type="dxa"/>
          </w:tcPr>
          <w:p w14:paraId="070A5BE7" w14:textId="77777777" w:rsidR="0053119C" w:rsidRPr="009F614F" w:rsidRDefault="0053119C" w:rsidP="00695739">
            <w:pPr>
              <w:pStyle w:val="Tabletext"/>
              <w:rPr>
                <w:sz w:val="20"/>
                <w:szCs w:val="20"/>
              </w:rPr>
            </w:pPr>
          </w:p>
        </w:tc>
        <w:tc>
          <w:tcPr>
            <w:tcW w:w="1060" w:type="dxa"/>
            <w:shd w:val="clear" w:color="auto" w:fill="759DFF" w:themeFill="text2" w:themeFillTint="66"/>
          </w:tcPr>
          <w:p w14:paraId="33745C46" w14:textId="77777777" w:rsidR="0053119C" w:rsidRPr="009F614F" w:rsidRDefault="0053119C" w:rsidP="00695739">
            <w:pPr>
              <w:pStyle w:val="Tabletext"/>
              <w:rPr>
                <w:sz w:val="20"/>
                <w:szCs w:val="20"/>
              </w:rPr>
            </w:pPr>
          </w:p>
        </w:tc>
      </w:tr>
      <w:tr w:rsidR="0053119C" w:rsidRPr="00417094" w14:paraId="5FEC3FB1" w14:textId="77777777" w:rsidTr="00695739">
        <w:tc>
          <w:tcPr>
            <w:tcW w:w="1109" w:type="dxa"/>
          </w:tcPr>
          <w:p w14:paraId="7E0946B7" w14:textId="00EAF744" w:rsidR="0053119C" w:rsidRPr="009F614F" w:rsidRDefault="0053119C" w:rsidP="00695739">
            <w:pPr>
              <w:pStyle w:val="Tabletext"/>
              <w:rPr>
                <w:sz w:val="20"/>
                <w:szCs w:val="20"/>
              </w:rPr>
            </w:pPr>
            <w:r w:rsidRPr="009F614F">
              <w:rPr>
                <w:sz w:val="20"/>
                <w:szCs w:val="20"/>
              </w:rPr>
              <w:t>HR</w:t>
            </w:r>
          </w:p>
        </w:tc>
        <w:tc>
          <w:tcPr>
            <w:tcW w:w="2544" w:type="dxa"/>
          </w:tcPr>
          <w:p w14:paraId="44EACFBE" w14:textId="2CE1886A" w:rsidR="0053119C" w:rsidRPr="009F614F" w:rsidRDefault="0053119C" w:rsidP="00695739">
            <w:pPr>
              <w:pStyle w:val="Tabletext"/>
              <w:rPr>
                <w:sz w:val="20"/>
                <w:szCs w:val="20"/>
              </w:rPr>
            </w:pPr>
            <w:r w:rsidRPr="009F614F">
              <w:rPr>
                <w:sz w:val="20"/>
                <w:szCs w:val="20"/>
              </w:rPr>
              <w:t xml:space="preserve">Employee Assistance Program - Approve additional non-approved consultations and post traumatic event debriefs. </w:t>
            </w:r>
          </w:p>
        </w:tc>
        <w:tc>
          <w:tcPr>
            <w:tcW w:w="1026" w:type="dxa"/>
          </w:tcPr>
          <w:p w14:paraId="7F309033" w14:textId="77777777" w:rsidR="0053119C" w:rsidRPr="009F614F" w:rsidRDefault="0053119C" w:rsidP="00695739">
            <w:pPr>
              <w:pStyle w:val="Tabletext"/>
              <w:rPr>
                <w:sz w:val="20"/>
                <w:szCs w:val="20"/>
              </w:rPr>
            </w:pPr>
          </w:p>
        </w:tc>
        <w:tc>
          <w:tcPr>
            <w:tcW w:w="772" w:type="dxa"/>
          </w:tcPr>
          <w:p w14:paraId="0518EF1D" w14:textId="77777777" w:rsidR="0053119C" w:rsidRPr="009F614F" w:rsidRDefault="0053119C" w:rsidP="00695739">
            <w:pPr>
              <w:pStyle w:val="Tabletext"/>
              <w:rPr>
                <w:sz w:val="20"/>
                <w:szCs w:val="20"/>
              </w:rPr>
            </w:pPr>
          </w:p>
        </w:tc>
        <w:tc>
          <w:tcPr>
            <w:tcW w:w="1390" w:type="dxa"/>
          </w:tcPr>
          <w:p w14:paraId="2899E54E" w14:textId="77777777" w:rsidR="0053119C" w:rsidRPr="009F614F" w:rsidRDefault="0053119C" w:rsidP="00695739">
            <w:pPr>
              <w:pStyle w:val="Tabletext"/>
              <w:rPr>
                <w:sz w:val="20"/>
                <w:szCs w:val="20"/>
              </w:rPr>
            </w:pPr>
          </w:p>
        </w:tc>
        <w:tc>
          <w:tcPr>
            <w:tcW w:w="1139" w:type="dxa"/>
          </w:tcPr>
          <w:p w14:paraId="32FEBCE6" w14:textId="77777777" w:rsidR="0053119C" w:rsidRPr="009F614F" w:rsidRDefault="0053119C" w:rsidP="00695739">
            <w:pPr>
              <w:pStyle w:val="Tabletext"/>
              <w:rPr>
                <w:sz w:val="20"/>
                <w:szCs w:val="20"/>
              </w:rPr>
            </w:pPr>
          </w:p>
        </w:tc>
        <w:tc>
          <w:tcPr>
            <w:tcW w:w="1060" w:type="dxa"/>
            <w:shd w:val="clear" w:color="auto" w:fill="759DFF" w:themeFill="text2" w:themeFillTint="66"/>
          </w:tcPr>
          <w:p w14:paraId="71A19C0B" w14:textId="77777777" w:rsidR="0053119C" w:rsidRPr="009F614F" w:rsidRDefault="0053119C" w:rsidP="00695739">
            <w:pPr>
              <w:pStyle w:val="Tabletext"/>
              <w:rPr>
                <w:sz w:val="20"/>
                <w:szCs w:val="20"/>
              </w:rPr>
            </w:pPr>
          </w:p>
        </w:tc>
      </w:tr>
      <w:tr w:rsidR="0053119C" w:rsidRPr="00417094" w14:paraId="3C60F417" w14:textId="77777777" w:rsidTr="00695739">
        <w:tc>
          <w:tcPr>
            <w:tcW w:w="1109" w:type="dxa"/>
          </w:tcPr>
          <w:p w14:paraId="259DFC7C" w14:textId="511CAA7E" w:rsidR="0053119C" w:rsidRPr="009F614F" w:rsidRDefault="0053119C" w:rsidP="00695739">
            <w:pPr>
              <w:pStyle w:val="Tabletext"/>
              <w:rPr>
                <w:sz w:val="20"/>
                <w:szCs w:val="20"/>
              </w:rPr>
            </w:pPr>
            <w:r w:rsidRPr="009F614F">
              <w:rPr>
                <w:sz w:val="20"/>
                <w:szCs w:val="20"/>
              </w:rPr>
              <w:t>HR</w:t>
            </w:r>
          </w:p>
        </w:tc>
        <w:tc>
          <w:tcPr>
            <w:tcW w:w="2544" w:type="dxa"/>
          </w:tcPr>
          <w:p w14:paraId="38EBF8CA" w14:textId="7EB2BA50" w:rsidR="0053119C" w:rsidRPr="009F614F" w:rsidRDefault="0053119C" w:rsidP="00695739">
            <w:pPr>
              <w:pStyle w:val="Tabletext"/>
              <w:rPr>
                <w:sz w:val="20"/>
                <w:szCs w:val="20"/>
              </w:rPr>
            </w:pPr>
            <w:r w:rsidRPr="009F614F">
              <w:rPr>
                <w:sz w:val="20"/>
                <w:szCs w:val="20"/>
              </w:rPr>
              <w:t xml:space="preserve">Workers Compensation - Select and approve Workers Compensation provider/s </w:t>
            </w:r>
          </w:p>
        </w:tc>
        <w:tc>
          <w:tcPr>
            <w:tcW w:w="1026" w:type="dxa"/>
          </w:tcPr>
          <w:p w14:paraId="4FB42BC2" w14:textId="77777777" w:rsidR="0053119C" w:rsidRPr="009F614F" w:rsidRDefault="0053119C" w:rsidP="00695739">
            <w:pPr>
              <w:pStyle w:val="Tabletext"/>
              <w:rPr>
                <w:sz w:val="20"/>
                <w:szCs w:val="20"/>
              </w:rPr>
            </w:pPr>
          </w:p>
        </w:tc>
        <w:tc>
          <w:tcPr>
            <w:tcW w:w="772" w:type="dxa"/>
            <w:shd w:val="clear" w:color="auto" w:fill="759DFF" w:themeFill="text2" w:themeFillTint="66"/>
          </w:tcPr>
          <w:p w14:paraId="4DFF8B2A" w14:textId="300A0C3E" w:rsidR="0053119C" w:rsidRPr="009F614F" w:rsidRDefault="00F1034D" w:rsidP="00695739">
            <w:pPr>
              <w:pStyle w:val="Tabletext"/>
              <w:rPr>
                <w:sz w:val="20"/>
                <w:szCs w:val="20"/>
              </w:rPr>
            </w:pPr>
            <w:r w:rsidRPr="009F614F">
              <w:rPr>
                <w:sz w:val="20"/>
                <w:szCs w:val="20"/>
              </w:rPr>
              <w:t>COO</w:t>
            </w:r>
          </w:p>
        </w:tc>
        <w:tc>
          <w:tcPr>
            <w:tcW w:w="1390" w:type="dxa"/>
          </w:tcPr>
          <w:p w14:paraId="5F8AB45B" w14:textId="77777777" w:rsidR="0053119C" w:rsidRPr="009F614F" w:rsidRDefault="0053119C" w:rsidP="00695739">
            <w:pPr>
              <w:pStyle w:val="Tabletext"/>
              <w:rPr>
                <w:sz w:val="20"/>
                <w:szCs w:val="20"/>
              </w:rPr>
            </w:pPr>
          </w:p>
        </w:tc>
        <w:tc>
          <w:tcPr>
            <w:tcW w:w="1139" w:type="dxa"/>
          </w:tcPr>
          <w:p w14:paraId="6735E8B0" w14:textId="77777777" w:rsidR="0053119C" w:rsidRPr="009F614F" w:rsidRDefault="0053119C" w:rsidP="00695739">
            <w:pPr>
              <w:pStyle w:val="Tabletext"/>
              <w:rPr>
                <w:sz w:val="20"/>
                <w:szCs w:val="20"/>
              </w:rPr>
            </w:pPr>
          </w:p>
        </w:tc>
        <w:tc>
          <w:tcPr>
            <w:tcW w:w="1060" w:type="dxa"/>
          </w:tcPr>
          <w:p w14:paraId="1A2C9BC7" w14:textId="77777777" w:rsidR="0053119C" w:rsidRPr="009F614F" w:rsidRDefault="0053119C" w:rsidP="00695739">
            <w:pPr>
              <w:pStyle w:val="Tabletext"/>
              <w:rPr>
                <w:sz w:val="20"/>
                <w:szCs w:val="20"/>
              </w:rPr>
            </w:pPr>
          </w:p>
        </w:tc>
      </w:tr>
      <w:tr w:rsidR="0053119C" w:rsidRPr="00417094" w14:paraId="4BA96B35" w14:textId="77777777" w:rsidTr="00695739">
        <w:tc>
          <w:tcPr>
            <w:tcW w:w="1109" w:type="dxa"/>
          </w:tcPr>
          <w:p w14:paraId="6A98BB6A" w14:textId="53C585DB" w:rsidR="0053119C" w:rsidRPr="009F614F" w:rsidRDefault="0053119C" w:rsidP="00695739">
            <w:pPr>
              <w:pStyle w:val="Tabletext"/>
              <w:rPr>
                <w:sz w:val="20"/>
                <w:szCs w:val="20"/>
              </w:rPr>
            </w:pPr>
            <w:r w:rsidRPr="009F614F">
              <w:rPr>
                <w:sz w:val="20"/>
                <w:szCs w:val="20"/>
              </w:rPr>
              <w:lastRenderedPageBreak/>
              <w:t>HR</w:t>
            </w:r>
          </w:p>
        </w:tc>
        <w:tc>
          <w:tcPr>
            <w:tcW w:w="2544" w:type="dxa"/>
          </w:tcPr>
          <w:p w14:paraId="005AC2BB" w14:textId="7D9A1A2A" w:rsidR="0053119C" w:rsidRPr="009F614F" w:rsidRDefault="0053119C" w:rsidP="00695739">
            <w:pPr>
              <w:pStyle w:val="Tabletext"/>
              <w:rPr>
                <w:sz w:val="20"/>
                <w:szCs w:val="20"/>
              </w:rPr>
            </w:pPr>
            <w:r w:rsidRPr="009F614F">
              <w:rPr>
                <w:sz w:val="20"/>
                <w:szCs w:val="20"/>
              </w:rPr>
              <w:t xml:space="preserve">Workers Compensation - Negotiate and approve Workers Compensation Service Level Agreements. </w:t>
            </w:r>
          </w:p>
        </w:tc>
        <w:tc>
          <w:tcPr>
            <w:tcW w:w="1026" w:type="dxa"/>
          </w:tcPr>
          <w:p w14:paraId="34ED1EA8" w14:textId="77777777" w:rsidR="0053119C" w:rsidRPr="009F614F" w:rsidRDefault="0053119C" w:rsidP="00695739">
            <w:pPr>
              <w:pStyle w:val="Tabletext"/>
              <w:rPr>
                <w:sz w:val="20"/>
                <w:szCs w:val="20"/>
              </w:rPr>
            </w:pPr>
          </w:p>
        </w:tc>
        <w:tc>
          <w:tcPr>
            <w:tcW w:w="772" w:type="dxa"/>
            <w:shd w:val="clear" w:color="auto" w:fill="759DFF" w:themeFill="text2" w:themeFillTint="66"/>
          </w:tcPr>
          <w:p w14:paraId="07BDD8A5" w14:textId="2AD09884" w:rsidR="0053119C" w:rsidRPr="009F614F" w:rsidRDefault="00F1034D" w:rsidP="00695739">
            <w:pPr>
              <w:pStyle w:val="Tabletext"/>
              <w:rPr>
                <w:sz w:val="20"/>
                <w:szCs w:val="20"/>
              </w:rPr>
            </w:pPr>
            <w:r w:rsidRPr="009F614F">
              <w:rPr>
                <w:sz w:val="20"/>
                <w:szCs w:val="20"/>
              </w:rPr>
              <w:t>COO</w:t>
            </w:r>
          </w:p>
        </w:tc>
        <w:tc>
          <w:tcPr>
            <w:tcW w:w="1390" w:type="dxa"/>
          </w:tcPr>
          <w:p w14:paraId="192CE9FE" w14:textId="77777777" w:rsidR="0053119C" w:rsidRPr="009F614F" w:rsidRDefault="0053119C" w:rsidP="00695739">
            <w:pPr>
              <w:pStyle w:val="Tabletext"/>
              <w:rPr>
                <w:sz w:val="20"/>
                <w:szCs w:val="20"/>
              </w:rPr>
            </w:pPr>
          </w:p>
        </w:tc>
        <w:tc>
          <w:tcPr>
            <w:tcW w:w="1139" w:type="dxa"/>
          </w:tcPr>
          <w:p w14:paraId="6B1963A7" w14:textId="77777777" w:rsidR="0053119C" w:rsidRPr="009F614F" w:rsidRDefault="0053119C" w:rsidP="00695739">
            <w:pPr>
              <w:pStyle w:val="Tabletext"/>
              <w:rPr>
                <w:sz w:val="20"/>
                <w:szCs w:val="20"/>
              </w:rPr>
            </w:pPr>
          </w:p>
        </w:tc>
        <w:tc>
          <w:tcPr>
            <w:tcW w:w="1060" w:type="dxa"/>
          </w:tcPr>
          <w:p w14:paraId="4810E837" w14:textId="77777777" w:rsidR="0053119C" w:rsidRPr="009F614F" w:rsidRDefault="0053119C" w:rsidP="00695739">
            <w:pPr>
              <w:pStyle w:val="Tabletext"/>
              <w:rPr>
                <w:sz w:val="20"/>
                <w:szCs w:val="20"/>
              </w:rPr>
            </w:pPr>
          </w:p>
        </w:tc>
      </w:tr>
      <w:tr w:rsidR="0053119C" w:rsidRPr="00417094" w14:paraId="584B89A6" w14:textId="77777777" w:rsidTr="00695739">
        <w:tc>
          <w:tcPr>
            <w:tcW w:w="1109" w:type="dxa"/>
          </w:tcPr>
          <w:p w14:paraId="72BF0919" w14:textId="5BACFEF2" w:rsidR="0053119C" w:rsidRPr="009F614F" w:rsidRDefault="0053119C" w:rsidP="00695739">
            <w:pPr>
              <w:pStyle w:val="Tabletext"/>
              <w:rPr>
                <w:sz w:val="20"/>
                <w:szCs w:val="20"/>
              </w:rPr>
            </w:pPr>
            <w:r w:rsidRPr="009F614F">
              <w:rPr>
                <w:sz w:val="20"/>
                <w:szCs w:val="20"/>
              </w:rPr>
              <w:t>HR</w:t>
            </w:r>
          </w:p>
        </w:tc>
        <w:tc>
          <w:tcPr>
            <w:tcW w:w="2544" w:type="dxa"/>
          </w:tcPr>
          <w:p w14:paraId="25CD0483" w14:textId="61B4993B" w:rsidR="0053119C" w:rsidRPr="009F614F" w:rsidRDefault="0053119C" w:rsidP="00695739">
            <w:pPr>
              <w:pStyle w:val="Tabletext"/>
              <w:rPr>
                <w:sz w:val="20"/>
                <w:szCs w:val="20"/>
              </w:rPr>
            </w:pPr>
            <w:r w:rsidRPr="009F614F">
              <w:rPr>
                <w:sz w:val="20"/>
                <w:szCs w:val="20"/>
              </w:rPr>
              <w:t xml:space="preserve">Workers Compensation - Approve Workers Compensation settlements for workers. </w:t>
            </w:r>
          </w:p>
        </w:tc>
        <w:tc>
          <w:tcPr>
            <w:tcW w:w="1026" w:type="dxa"/>
          </w:tcPr>
          <w:p w14:paraId="4532D5F4" w14:textId="77777777" w:rsidR="0053119C" w:rsidRPr="009F614F" w:rsidRDefault="0053119C" w:rsidP="00695739">
            <w:pPr>
              <w:pStyle w:val="Tabletext"/>
              <w:rPr>
                <w:sz w:val="20"/>
                <w:szCs w:val="20"/>
              </w:rPr>
            </w:pPr>
          </w:p>
        </w:tc>
        <w:tc>
          <w:tcPr>
            <w:tcW w:w="772" w:type="dxa"/>
            <w:shd w:val="clear" w:color="auto" w:fill="759DFF" w:themeFill="text2" w:themeFillTint="66"/>
          </w:tcPr>
          <w:p w14:paraId="4A46CC9A" w14:textId="3B5A1756" w:rsidR="0053119C" w:rsidRPr="009F614F" w:rsidRDefault="00F1034D" w:rsidP="00695739">
            <w:pPr>
              <w:pStyle w:val="Tabletext"/>
              <w:rPr>
                <w:sz w:val="20"/>
                <w:szCs w:val="20"/>
              </w:rPr>
            </w:pPr>
            <w:r w:rsidRPr="009F614F">
              <w:rPr>
                <w:sz w:val="20"/>
                <w:szCs w:val="20"/>
              </w:rPr>
              <w:t>COO</w:t>
            </w:r>
          </w:p>
        </w:tc>
        <w:tc>
          <w:tcPr>
            <w:tcW w:w="1390" w:type="dxa"/>
          </w:tcPr>
          <w:p w14:paraId="19241D6B" w14:textId="77777777" w:rsidR="0053119C" w:rsidRPr="009F614F" w:rsidRDefault="0053119C" w:rsidP="00695739">
            <w:pPr>
              <w:pStyle w:val="Tabletext"/>
              <w:rPr>
                <w:sz w:val="20"/>
                <w:szCs w:val="20"/>
              </w:rPr>
            </w:pPr>
          </w:p>
        </w:tc>
        <w:tc>
          <w:tcPr>
            <w:tcW w:w="1139" w:type="dxa"/>
          </w:tcPr>
          <w:p w14:paraId="198953D0" w14:textId="77777777" w:rsidR="0053119C" w:rsidRPr="009F614F" w:rsidRDefault="0053119C" w:rsidP="00695739">
            <w:pPr>
              <w:pStyle w:val="Tabletext"/>
              <w:rPr>
                <w:sz w:val="20"/>
                <w:szCs w:val="20"/>
              </w:rPr>
            </w:pPr>
          </w:p>
        </w:tc>
        <w:tc>
          <w:tcPr>
            <w:tcW w:w="1060" w:type="dxa"/>
          </w:tcPr>
          <w:p w14:paraId="4461000B" w14:textId="77777777" w:rsidR="0053119C" w:rsidRPr="009F614F" w:rsidRDefault="0053119C" w:rsidP="00695739">
            <w:pPr>
              <w:pStyle w:val="Tabletext"/>
              <w:rPr>
                <w:sz w:val="20"/>
                <w:szCs w:val="20"/>
              </w:rPr>
            </w:pPr>
          </w:p>
        </w:tc>
      </w:tr>
      <w:tr w:rsidR="0053119C" w:rsidRPr="00417094" w14:paraId="23126224" w14:textId="77777777" w:rsidTr="00695739">
        <w:tc>
          <w:tcPr>
            <w:tcW w:w="1109" w:type="dxa"/>
          </w:tcPr>
          <w:p w14:paraId="36CBC567" w14:textId="16BD6255" w:rsidR="0053119C" w:rsidRPr="009F614F" w:rsidRDefault="0053119C" w:rsidP="00695739">
            <w:pPr>
              <w:pStyle w:val="Tabletext"/>
              <w:rPr>
                <w:sz w:val="20"/>
                <w:szCs w:val="20"/>
              </w:rPr>
            </w:pPr>
            <w:r w:rsidRPr="009F614F">
              <w:rPr>
                <w:sz w:val="20"/>
                <w:szCs w:val="20"/>
              </w:rPr>
              <w:t>HR</w:t>
            </w:r>
          </w:p>
        </w:tc>
        <w:tc>
          <w:tcPr>
            <w:tcW w:w="2544" w:type="dxa"/>
          </w:tcPr>
          <w:p w14:paraId="4260CF51" w14:textId="4E209B06" w:rsidR="0053119C" w:rsidRPr="009F614F" w:rsidRDefault="0053119C" w:rsidP="00695739">
            <w:pPr>
              <w:pStyle w:val="Tabletext"/>
              <w:rPr>
                <w:sz w:val="20"/>
                <w:szCs w:val="20"/>
              </w:rPr>
            </w:pPr>
            <w:r w:rsidRPr="009F614F">
              <w:rPr>
                <w:sz w:val="20"/>
                <w:szCs w:val="20"/>
              </w:rPr>
              <w:t xml:space="preserve">Injury Management - Approve termination of injured workers or workers on compensation </w:t>
            </w:r>
          </w:p>
        </w:tc>
        <w:tc>
          <w:tcPr>
            <w:tcW w:w="1026" w:type="dxa"/>
          </w:tcPr>
          <w:p w14:paraId="16FE3A88" w14:textId="77777777" w:rsidR="0053119C" w:rsidRPr="009F614F" w:rsidRDefault="0053119C" w:rsidP="00695739">
            <w:pPr>
              <w:pStyle w:val="Tabletext"/>
              <w:rPr>
                <w:sz w:val="20"/>
                <w:szCs w:val="20"/>
              </w:rPr>
            </w:pPr>
          </w:p>
        </w:tc>
        <w:tc>
          <w:tcPr>
            <w:tcW w:w="772" w:type="dxa"/>
            <w:shd w:val="clear" w:color="auto" w:fill="759DFF" w:themeFill="text2" w:themeFillTint="66"/>
          </w:tcPr>
          <w:p w14:paraId="321840A9" w14:textId="70F9A1A2" w:rsidR="0053119C" w:rsidRPr="009F614F" w:rsidRDefault="00F1034D" w:rsidP="00695739">
            <w:pPr>
              <w:pStyle w:val="Tabletext"/>
              <w:rPr>
                <w:sz w:val="20"/>
                <w:szCs w:val="20"/>
              </w:rPr>
            </w:pPr>
            <w:r w:rsidRPr="009F614F">
              <w:rPr>
                <w:sz w:val="20"/>
                <w:szCs w:val="20"/>
              </w:rPr>
              <w:t>COO</w:t>
            </w:r>
          </w:p>
        </w:tc>
        <w:tc>
          <w:tcPr>
            <w:tcW w:w="1390" w:type="dxa"/>
          </w:tcPr>
          <w:p w14:paraId="67755149" w14:textId="77777777" w:rsidR="0053119C" w:rsidRPr="009F614F" w:rsidRDefault="0053119C" w:rsidP="00695739">
            <w:pPr>
              <w:pStyle w:val="Tabletext"/>
              <w:rPr>
                <w:sz w:val="20"/>
                <w:szCs w:val="20"/>
              </w:rPr>
            </w:pPr>
          </w:p>
        </w:tc>
        <w:tc>
          <w:tcPr>
            <w:tcW w:w="1139" w:type="dxa"/>
          </w:tcPr>
          <w:p w14:paraId="1ABC38B6" w14:textId="77777777" w:rsidR="0053119C" w:rsidRPr="009F614F" w:rsidRDefault="0053119C" w:rsidP="00695739">
            <w:pPr>
              <w:pStyle w:val="Tabletext"/>
              <w:rPr>
                <w:sz w:val="20"/>
                <w:szCs w:val="20"/>
              </w:rPr>
            </w:pPr>
          </w:p>
        </w:tc>
        <w:tc>
          <w:tcPr>
            <w:tcW w:w="1060" w:type="dxa"/>
          </w:tcPr>
          <w:p w14:paraId="41D853C4" w14:textId="77777777" w:rsidR="0053119C" w:rsidRPr="009F614F" w:rsidRDefault="0053119C" w:rsidP="00695739">
            <w:pPr>
              <w:pStyle w:val="Tabletext"/>
              <w:rPr>
                <w:sz w:val="20"/>
                <w:szCs w:val="20"/>
              </w:rPr>
            </w:pPr>
          </w:p>
        </w:tc>
      </w:tr>
      <w:tr w:rsidR="0053119C" w:rsidRPr="00417094" w14:paraId="1CC7AFBB" w14:textId="77777777" w:rsidTr="00695739">
        <w:tc>
          <w:tcPr>
            <w:tcW w:w="1109" w:type="dxa"/>
          </w:tcPr>
          <w:p w14:paraId="0FA8EDA9" w14:textId="7A72173D" w:rsidR="0053119C" w:rsidRPr="009F614F" w:rsidRDefault="0053119C" w:rsidP="00695739">
            <w:pPr>
              <w:pStyle w:val="Tabletext"/>
              <w:rPr>
                <w:sz w:val="20"/>
                <w:szCs w:val="20"/>
              </w:rPr>
            </w:pPr>
            <w:r w:rsidRPr="009F614F">
              <w:rPr>
                <w:sz w:val="20"/>
                <w:szCs w:val="20"/>
              </w:rPr>
              <w:t>HR</w:t>
            </w:r>
          </w:p>
        </w:tc>
        <w:tc>
          <w:tcPr>
            <w:tcW w:w="2544" w:type="dxa"/>
          </w:tcPr>
          <w:p w14:paraId="5EB224F7" w14:textId="57BAEBB1" w:rsidR="0053119C" w:rsidRPr="009F614F" w:rsidRDefault="0053119C" w:rsidP="00695739">
            <w:pPr>
              <w:pStyle w:val="Tabletext"/>
              <w:rPr>
                <w:sz w:val="20"/>
                <w:szCs w:val="20"/>
              </w:rPr>
            </w:pPr>
            <w:r w:rsidRPr="009F614F">
              <w:rPr>
                <w:sz w:val="20"/>
                <w:szCs w:val="20"/>
              </w:rPr>
              <w:t xml:space="preserve">Injury Management - Approve suitable duties as documented in Return to Work Plan. </w:t>
            </w:r>
          </w:p>
        </w:tc>
        <w:tc>
          <w:tcPr>
            <w:tcW w:w="1026" w:type="dxa"/>
          </w:tcPr>
          <w:p w14:paraId="7340F6E3" w14:textId="77777777" w:rsidR="0053119C" w:rsidRPr="009F614F" w:rsidRDefault="0053119C" w:rsidP="00695739">
            <w:pPr>
              <w:pStyle w:val="Tabletext"/>
              <w:rPr>
                <w:sz w:val="20"/>
                <w:szCs w:val="20"/>
              </w:rPr>
            </w:pPr>
          </w:p>
        </w:tc>
        <w:tc>
          <w:tcPr>
            <w:tcW w:w="772" w:type="dxa"/>
          </w:tcPr>
          <w:p w14:paraId="1E4C5688" w14:textId="77777777" w:rsidR="0053119C" w:rsidRPr="009F614F" w:rsidRDefault="0053119C" w:rsidP="00695739">
            <w:pPr>
              <w:pStyle w:val="Tabletext"/>
              <w:rPr>
                <w:sz w:val="20"/>
                <w:szCs w:val="20"/>
              </w:rPr>
            </w:pPr>
          </w:p>
        </w:tc>
        <w:tc>
          <w:tcPr>
            <w:tcW w:w="1390" w:type="dxa"/>
            <w:shd w:val="clear" w:color="auto" w:fill="759DFF" w:themeFill="text2" w:themeFillTint="66"/>
          </w:tcPr>
          <w:p w14:paraId="71A060D1" w14:textId="14576C41" w:rsidR="0053119C" w:rsidRPr="009F614F" w:rsidRDefault="00F1034D" w:rsidP="00695739">
            <w:pPr>
              <w:pStyle w:val="Tabletext"/>
              <w:rPr>
                <w:sz w:val="20"/>
                <w:szCs w:val="20"/>
              </w:rPr>
            </w:pPr>
            <w:r w:rsidRPr="009F614F">
              <w:rPr>
                <w:sz w:val="20"/>
                <w:szCs w:val="20"/>
              </w:rPr>
              <w:t>HOD HR</w:t>
            </w:r>
          </w:p>
        </w:tc>
        <w:tc>
          <w:tcPr>
            <w:tcW w:w="1139" w:type="dxa"/>
          </w:tcPr>
          <w:p w14:paraId="30AF21B8" w14:textId="77777777" w:rsidR="0053119C" w:rsidRPr="009F614F" w:rsidRDefault="0053119C" w:rsidP="00695739">
            <w:pPr>
              <w:pStyle w:val="Tabletext"/>
              <w:rPr>
                <w:sz w:val="20"/>
                <w:szCs w:val="20"/>
              </w:rPr>
            </w:pPr>
          </w:p>
        </w:tc>
        <w:tc>
          <w:tcPr>
            <w:tcW w:w="1060" w:type="dxa"/>
          </w:tcPr>
          <w:p w14:paraId="49AD69FB" w14:textId="77777777" w:rsidR="0053119C" w:rsidRPr="009F614F" w:rsidRDefault="0053119C" w:rsidP="00695739">
            <w:pPr>
              <w:pStyle w:val="Tabletext"/>
              <w:rPr>
                <w:sz w:val="20"/>
                <w:szCs w:val="20"/>
              </w:rPr>
            </w:pPr>
          </w:p>
        </w:tc>
      </w:tr>
      <w:tr w:rsidR="0053119C" w:rsidRPr="00417094" w14:paraId="4BE4B796" w14:textId="77777777" w:rsidTr="00695739">
        <w:tc>
          <w:tcPr>
            <w:tcW w:w="1109" w:type="dxa"/>
          </w:tcPr>
          <w:p w14:paraId="6A2640C2" w14:textId="05F2807E" w:rsidR="0053119C" w:rsidRPr="009F614F" w:rsidRDefault="0053119C" w:rsidP="00695739">
            <w:pPr>
              <w:pStyle w:val="Tabletext"/>
              <w:rPr>
                <w:sz w:val="20"/>
                <w:szCs w:val="20"/>
              </w:rPr>
            </w:pPr>
            <w:r w:rsidRPr="009F614F">
              <w:rPr>
                <w:sz w:val="20"/>
                <w:szCs w:val="20"/>
              </w:rPr>
              <w:t>HR</w:t>
            </w:r>
          </w:p>
        </w:tc>
        <w:tc>
          <w:tcPr>
            <w:tcW w:w="2544" w:type="dxa"/>
          </w:tcPr>
          <w:p w14:paraId="4D1E38A8" w14:textId="77777777" w:rsidR="0053119C" w:rsidRPr="009F614F" w:rsidRDefault="0053119C" w:rsidP="00695739">
            <w:pPr>
              <w:pStyle w:val="Tabletext"/>
              <w:rPr>
                <w:sz w:val="20"/>
                <w:szCs w:val="20"/>
              </w:rPr>
            </w:pPr>
            <w:r w:rsidRPr="009F614F">
              <w:rPr>
                <w:sz w:val="20"/>
                <w:szCs w:val="20"/>
              </w:rPr>
              <w:t>Injury Management - Approve permanently modified duties.</w:t>
            </w:r>
          </w:p>
          <w:p w14:paraId="588F31DC" w14:textId="5296858D" w:rsidR="0053119C" w:rsidRPr="009F614F" w:rsidRDefault="0053119C" w:rsidP="00695739">
            <w:pPr>
              <w:pStyle w:val="Tabletext"/>
              <w:rPr>
                <w:sz w:val="20"/>
                <w:szCs w:val="20"/>
              </w:rPr>
            </w:pPr>
            <w:r w:rsidRPr="009F614F">
              <w:rPr>
                <w:sz w:val="20"/>
                <w:szCs w:val="20"/>
              </w:rPr>
              <w:t xml:space="preserve">Approve expenditure for </w:t>
            </w:r>
            <w:proofErr w:type="gramStart"/>
            <w:r w:rsidRPr="009F614F">
              <w:rPr>
                <w:sz w:val="20"/>
                <w:szCs w:val="20"/>
              </w:rPr>
              <w:t>modifications  to</w:t>
            </w:r>
            <w:proofErr w:type="gramEnd"/>
            <w:r w:rsidRPr="009F614F">
              <w:rPr>
                <w:sz w:val="20"/>
                <w:szCs w:val="20"/>
              </w:rPr>
              <w:t xml:space="preserve"> enable modified duties or normal duties to continue </w:t>
            </w:r>
          </w:p>
        </w:tc>
        <w:tc>
          <w:tcPr>
            <w:tcW w:w="1026" w:type="dxa"/>
          </w:tcPr>
          <w:p w14:paraId="0878A788" w14:textId="77777777" w:rsidR="0053119C" w:rsidRPr="009F614F" w:rsidRDefault="0053119C" w:rsidP="00695739">
            <w:pPr>
              <w:pStyle w:val="Tabletext"/>
              <w:rPr>
                <w:sz w:val="20"/>
                <w:szCs w:val="20"/>
              </w:rPr>
            </w:pPr>
          </w:p>
        </w:tc>
        <w:tc>
          <w:tcPr>
            <w:tcW w:w="772" w:type="dxa"/>
          </w:tcPr>
          <w:p w14:paraId="17BFC162" w14:textId="77777777" w:rsidR="0053119C" w:rsidRPr="009F614F" w:rsidRDefault="0053119C" w:rsidP="00695739">
            <w:pPr>
              <w:pStyle w:val="Tabletext"/>
              <w:rPr>
                <w:sz w:val="20"/>
                <w:szCs w:val="20"/>
              </w:rPr>
            </w:pPr>
          </w:p>
        </w:tc>
        <w:tc>
          <w:tcPr>
            <w:tcW w:w="1390" w:type="dxa"/>
            <w:shd w:val="clear" w:color="auto" w:fill="759DFF" w:themeFill="text2" w:themeFillTint="66"/>
          </w:tcPr>
          <w:p w14:paraId="326A9030" w14:textId="71EF52D0" w:rsidR="0053119C" w:rsidRPr="009F614F" w:rsidRDefault="00916D5A" w:rsidP="00695739">
            <w:pPr>
              <w:pStyle w:val="Tabletext"/>
              <w:rPr>
                <w:sz w:val="20"/>
                <w:szCs w:val="20"/>
              </w:rPr>
            </w:pPr>
            <w:r w:rsidRPr="009F614F">
              <w:rPr>
                <w:sz w:val="20"/>
                <w:szCs w:val="20"/>
              </w:rPr>
              <w:t>HOD HR</w:t>
            </w:r>
          </w:p>
        </w:tc>
        <w:tc>
          <w:tcPr>
            <w:tcW w:w="1139" w:type="dxa"/>
          </w:tcPr>
          <w:p w14:paraId="3D2A5522" w14:textId="77777777" w:rsidR="0053119C" w:rsidRPr="009F614F" w:rsidRDefault="0053119C" w:rsidP="00695739">
            <w:pPr>
              <w:pStyle w:val="Tabletext"/>
              <w:rPr>
                <w:sz w:val="20"/>
                <w:szCs w:val="20"/>
              </w:rPr>
            </w:pPr>
          </w:p>
        </w:tc>
        <w:tc>
          <w:tcPr>
            <w:tcW w:w="1060" w:type="dxa"/>
          </w:tcPr>
          <w:p w14:paraId="1C10CF12" w14:textId="77777777" w:rsidR="0053119C" w:rsidRPr="009F614F" w:rsidRDefault="0053119C" w:rsidP="00695739">
            <w:pPr>
              <w:pStyle w:val="Tabletext"/>
              <w:rPr>
                <w:sz w:val="20"/>
                <w:szCs w:val="20"/>
              </w:rPr>
            </w:pPr>
          </w:p>
        </w:tc>
      </w:tr>
      <w:tr w:rsidR="0053119C" w:rsidRPr="00417094" w14:paraId="3FF8863B" w14:textId="77777777" w:rsidTr="00695739">
        <w:tc>
          <w:tcPr>
            <w:tcW w:w="1109" w:type="dxa"/>
          </w:tcPr>
          <w:p w14:paraId="6A88D89E" w14:textId="433802AB" w:rsidR="0053119C" w:rsidRPr="009F614F" w:rsidRDefault="0053119C" w:rsidP="00695739">
            <w:pPr>
              <w:pStyle w:val="Tabletext"/>
              <w:rPr>
                <w:sz w:val="20"/>
                <w:szCs w:val="20"/>
              </w:rPr>
            </w:pPr>
            <w:r w:rsidRPr="009F614F">
              <w:rPr>
                <w:sz w:val="20"/>
                <w:szCs w:val="20"/>
              </w:rPr>
              <w:t>HR</w:t>
            </w:r>
          </w:p>
        </w:tc>
        <w:tc>
          <w:tcPr>
            <w:tcW w:w="2544" w:type="dxa"/>
          </w:tcPr>
          <w:p w14:paraId="1EEB1EC9" w14:textId="02FBC782" w:rsidR="0053119C" w:rsidRPr="009F614F" w:rsidRDefault="0053119C" w:rsidP="00695739">
            <w:pPr>
              <w:pStyle w:val="Tabletext"/>
              <w:rPr>
                <w:sz w:val="20"/>
                <w:szCs w:val="20"/>
              </w:rPr>
            </w:pPr>
            <w:r w:rsidRPr="009F614F">
              <w:rPr>
                <w:sz w:val="20"/>
                <w:szCs w:val="20"/>
              </w:rPr>
              <w:t xml:space="preserve">Regulator Action - Authorise (accept / implement) WorkCover or equivalent improvement notice. </w:t>
            </w:r>
          </w:p>
        </w:tc>
        <w:tc>
          <w:tcPr>
            <w:tcW w:w="1026" w:type="dxa"/>
          </w:tcPr>
          <w:p w14:paraId="3D08C263" w14:textId="77777777" w:rsidR="0053119C" w:rsidRPr="009F614F" w:rsidRDefault="0053119C" w:rsidP="00695739">
            <w:pPr>
              <w:pStyle w:val="Tabletext"/>
              <w:rPr>
                <w:sz w:val="20"/>
                <w:szCs w:val="20"/>
              </w:rPr>
            </w:pPr>
          </w:p>
        </w:tc>
        <w:tc>
          <w:tcPr>
            <w:tcW w:w="772" w:type="dxa"/>
            <w:shd w:val="clear" w:color="auto" w:fill="759DFF" w:themeFill="text2" w:themeFillTint="66"/>
          </w:tcPr>
          <w:p w14:paraId="141620BE" w14:textId="281C9590" w:rsidR="0053119C" w:rsidRPr="009F614F" w:rsidRDefault="00916D5A" w:rsidP="00695739">
            <w:pPr>
              <w:pStyle w:val="Tabletext"/>
              <w:rPr>
                <w:sz w:val="20"/>
                <w:szCs w:val="20"/>
              </w:rPr>
            </w:pPr>
            <w:r w:rsidRPr="009F614F">
              <w:rPr>
                <w:sz w:val="20"/>
                <w:szCs w:val="20"/>
              </w:rPr>
              <w:t>COO</w:t>
            </w:r>
          </w:p>
        </w:tc>
        <w:tc>
          <w:tcPr>
            <w:tcW w:w="1390" w:type="dxa"/>
          </w:tcPr>
          <w:p w14:paraId="2FF2C528" w14:textId="77777777" w:rsidR="0053119C" w:rsidRPr="009F614F" w:rsidRDefault="0053119C" w:rsidP="00695739">
            <w:pPr>
              <w:pStyle w:val="Tabletext"/>
              <w:rPr>
                <w:sz w:val="20"/>
                <w:szCs w:val="20"/>
              </w:rPr>
            </w:pPr>
          </w:p>
        </w:tc>
        <w:tc>
          <w:tcPr>
            <w:tcW w:w="1139" w:type="dxa"/>
          </w:tcPr>
          <w:p w14:paraId="0F8268D9" w14:textId="77777777" w:rsidR="0053119C" w:rsidRPr="009F614F" w:rsidRDefault="0053119C" w:rsidP="00695739">
            <w:pPr>
              <w:pStyle w:val="Tabletext"/>
              <w:rPr>
                <w:sz w:val="20"/>
                <w:szCs w:val="20"/>
              </w:rPr>
            </w:pPr>
          </w:p>
        </w:tc>
        <w:tc>
          <w:tcPr>
            <w:tcW w:w="1060" w:type="dxa"/>
          </w:tcPr>
          <w:p w14:paraId="18FD1417" w14:textId="77777777" w:rsidR="0053119C" w:rsidRPr="009F614F" w:rsidRDefault="0053119C" w:rsidP="00695739">
            <w:pPr>
              <w:pStyle w:val="Tabletext"/>
              <w:rPr>
                <w:sz w:val="20"/>
                <w:szCs w:val="20"/>
              </w:rPr>
            </w:pPr>
          </w:p>
        </w:tc>
      </w:tr>
      <w:tr w:rsidR="0053119C" w:rsidRPr="00417094" w14:paraId="3D3C7D7A" w14:textId="77777777" w:rsidTr="00695739">
        <w:tc>
          <w:tcPr>
            <w:tcW w:w="1109" w:type="dxa"/>
          </w:tcPr>
          <w:p w14:paraId="60EA86E4" w14:textId="36D599B4" w:rsidR="0053119C" w:rsidRPr="009F614F" w:rsidRDefault="0053119C" w:rsidP="00695739">
            <w:pPr>
              <w:pStyle w:val="Tabletext"/>
              <w:rPr>
                <w:sz w:val="20"/>
                <w:szCs w:val="20"/>
              </w:rPr>
            </w:pPr>
            <w:r w:rsidRPr="009F614F">
              <w:rPr>
                <w:sz w:val="20"/>
                <w:szCs w:val="20"/>
              </w:rPr>
              <w:t>Service Provision</w:t>
            </w:r>
          </w:p>
        </w:tc>
        <w:tc>
          <w:tcPr>
            <w:tcW w:w="2544" w:type="dxa"/>
          </w:tcPr>
          <w:p w14:paraId="2045CB3F" w14:textId="5F3A5AE6" w:rsidR="0053119C" w:rsidRPr="009F614F" w:rsidRDefault="0053119C" w:rsidP="00695739">
            <w:pPr>
              <w:pStyle w:val="Tabletext"/>
              <w:rPr>
                <w:sz w:val="20"/>
                <w:szCs w:val="20"/>
              </w:rPr>
            </w:pPr>
            <w:r w:rsidRPr="009F614F">
              <w:rPr>
                <w:sz w:val="20"/>
                <w:szCs w:val="20"/>
              </w:rPr>
              <w:t xml:space="preserve">Positive Behaviour Support - Endorse a Positive Behaviour Support plan (non-restrictive practices). </w:t>
            </w:r>
          </w:p>
        </w:tc>
        <w:tc>
          <w:tcPr>
            <w:tcW w:w="1026" w:type="dxa"/>
          </w:tcPr>
          <w:p w14:paraId="3092F160" w14:textId="77777777" w:rsidR="0053119C" w:rsidRPr="009F614F" w:rsidRDefault="0053119C" w:rsidP="00695739">
            <w:pPr>
              <w:pStyle w:val="Tabletext"/>
              <w:rPr>
                <w:sz w:val="20"/>
                <w:szCs w:val="20"/>
              </w:rPr>
            </w:pPr>
          </w:p>
        </w:tc>
        <w:tc>
          <w:tcPr>
            <w:tcW w:w="772" w:type="dxa"/>
          </w:tcPr>
          <w:p w14:paraId="1042C047" w14:textId="77777777" w:rsidR="0053119C" w:rsidRPr="009F614F" w:rsidRDefault="0053119C" w:rsidP="00695739">
            <w:pPr>
              <w:pStyle w:val="Tabletext"/>
              <w:rPr>
                <w:sz w:val="20"/>
                <w:szCs w:val="20"/>
              </w:rPr>
            </w:pPr>
          </w:p>
        </w:tc>
        <w:tc>
          <w:tcPr>
            <w:tcW w:w="1390" w:type="dxa"/>
          </w:tcPr>
          <w:p w14:paraId="6BD71372" w14:textId="77777777" w:rsidR="0053119C" w:rsidRPr="009F614F" w:rsidRDefault="0053119C" w:rsidP="00695739">
            <w:pPr>
              <w:pStyle w:val="Tabletext"/>
              <w:rPr>
                <w:sz w:val="20"/>
                <w:szCs w:val="20"/>
              </w:rPr>
            </w:pPr>
          </w:p>
        </w:tc>
        <w:tc>
          <w:tcPr>
            <w:tcW w:w="1139" w:type="dxa"/>
          </w:tcPr>
          <w:p w14:paraId="3511EA56" w14:textId="77777777" w:rsidR="0053119C" w:rsidRPr="009F614F" w:rsidRDefault="0053119C" w:rsidP="00695739">
            <w:pPr>
              <w:pStyle w:val="Tabletext"/>
              <w:rPr>
                <w:sz w:val="20"/>
                <w:szCs w:val="20"/>
              </w:rPr>
            </w:pPr>
          </w:p>
        </w:tc>
        <w:tc>
          <w:tcPr>
            <w:tcW w:w="1060" w:type="dxa"/>
            <w:shd w:val="clear" w:color="auto" w:fill="759DFF" w:themeFill="text2" w:themeFillTint="66"/>
          </w:tcPr>
          <w:p w14:paraId="0B57AAB4" w14:textId="77777777" w:rsidR="0053119C" w:rsidRPr="009F614F" w:rsidRDefault="0053119C" w:rsidP="00695739">
            <w:pPr>
              <w:pStyle w:val="Tabletext"/>
              <w:rPr>
                <w:sz w:val="20"/>
                <w:szCs w:val="20"/>
              </w:rPr>
            </w:pPr>
          </w:p>
        </w:tc>
      </w:tr>
      <w:tr w:rsidR="0053119C" w:rsidRPr="00417094" w14:paraId="4CB5B70F" w14:textId="77777777" w:rsidTr="00695739">
        <w:tc>
          <w:tcPr>
            <w:tcW w:w="1109" w:type="dxa"/>
          </w:tcPr>
          <w:p w14:paraId="358B29A2" w14:textId="1C0C2F72" w:rsidR="0053119C" w:rsidRPr="009F614F" w:rsidRDefault="0053119C" w:rsidP="00695739">
            <w:pPr>
              <w:pStyle w:val="Tabletext"/>
              <w:rPr>
                <w:sz w:val="20"/>
                <w:szCs w:val="20"/>
              </w:rPr>
            </w:pPr>
            <w:r w:rsidRPr="009F614F">
              <w:rPr>
                <w:sz w:val="20"/>
                <w:szCs w:val="20"/>
              </w:rPr>
              <w:lastRenderedPageBreak/>
              <w:t>Service Provision</w:t>
            </w:r>
          </w:p>
        </w:tc>
        <w:tc>
          <w:tcPr>
            <w:tcW w:w="2544" w:type="dxa"/>
          </w:tcPr>
          <w:p w14:paraId="36C90DB5" w14:textId="548DB7C8" w:rsidR="0053119C" w:rsidRPr="009F614F" w:rsidRDefault="0053119C" w:rsidP="00695739">
            <w:pPr>
              <w:pStyle w:val="Tabletext"/>
              <w:rPr>
                <w:sz w:val="20"/>
                <w:szCs w:val="20"/>
              </w:rPr>
            </w:pPr>
            <w:r w:rsidRPr="009F614F">
              <w:rPr>
                <w:sz w:val="20"/>
                <w:szCs w:val="20"/>
              </w:rPr>
              <w:t xml:space="preserve">Behaviour Support - Authorise use of restricted practices </w:t>
            </w:r>
          </w:p>
        </w:tc>
        <w:tc>
          <w:tcPr>
            <w:tcW w:w="1026" w:type="dxa"/>
          </w:tcPr>
          <w:p w14:paraId="5A1FBB22" w14:textId="77777777" w:rsidR="0053119C" w:rsidRPr="009F614F" w:rsidRDefault="0053119C" w:rsidP="00695739">
            <w:pPr>
              <w:pStyle w:val="Tabletext"/>
              <w:rPr>
                <w:sz w:val="20"/>
                <w:szCs w:val="20"/>
              </w:rPr>
            </w:pPr>
          </w:p>
        </w:tc>
        <w:tc>
          <w:tcPr>
            <w:tcW w:w="772" w:type="dxa"/>
          </w:tcPr>
          <w:p w14:paraId="0E5AF427" w14:textId="77777777" w:rsidR="0053119C" w:rsidRPr="009F614F" w:rsidRDefault="0053119C" w:rsidP="00695739">
            <w:pPr>
              <w:pStyle w:val="Tabletext"/>
              <w:rPr>
                <w:sz w:val="20"/>
                <w:szCs w:val="20"/>
              </w:rPr>
            </w:pPr>
          </w:p>
        </w:tc>
        <w:tc>
          <w:tcPr>
            <w:tcW w:w="1390" w:type="dxa"/>
          </w:tcPr>
          <w:p w14:paraId="525525C1" w14:textId="77777777" w:rsidR="0053119C" w:rsidRPr="009F614F" w:rsidRDefault="0053119C" w:rsidP="00695739">
            <w:pPr>
              <w:pStyle w:val="Tabletext"/>
              <w:rPr>
                <w:sz w:val="20"/>
                <w:szCs w:val="20"/>
              </w:rPr>
            </w:pPr>
          </w:p>
        </w:tc>
        <w:tc>
          <w:tcPr>
            <w:tcW w:w="1139" w:type="dxa"/>
            <w:shd w:val="clear" w:color="auto" w:fill="759DFF" w:themeFill="text2" w:themeFillTint="66"/>
          </w:tcPr>
          <w:p w14:paraId="27962FB0" w14:textId="77777777" w:rsidR="0053119C" w:rsidRPr="009F614F" w:rsidRDefault="0053119C" w:rsidP="00695739">
            <w:pPr>
              <w:pStyle w:val="Tabletext"/>
              <w:rPr>
                <w:sz w:val="20"/>
                <w:szCs w:val="20"/>
              </w:rPr>
            </w:pPr>
          </w:p>
        </w:tc>
        <w:tc>
          <w:tcPr>
            <w:tcW w:w="1060" w:type="dxa"/>
          </w:tcPr>
          <w:p w14:paraId="47B02CDB" w14:textId="77777777" w:rsidR="0053119C" w:rsidRPr="009F614F" w:rsidRDefault="0053119C" w:rsidP="00695739">
            <w:pPr>
              <w:pStyle w:val="Tabletext"/>
              <w:rPr>
                <w:sz w:val="20"/>
                <w:szCs w:val="20"/>
              </w:rPr>
            </w:pPr>
          </w:p>
        </w:tc>
      </w:tr>
      <w:tr w:rsidR="0053119C" w:rsidRPr="00417094" w14:paraId="6D04AE5E" w14:textId="77777777" w:rsidTr="00695739">
        <w:tc>
          <w:tcPr>
            <w:tcW w:w="1109" w:type="dxa"/>
          </w:tcPr>
          <w:p w14:paraId="0E1DA03E" w14:textId="1A84D693" w:rsidR="0053119C" w:rsidRPr="009F614F" w:rsidRDefault="0053119C" w:rsidP="00695739">
            <w:pPr>
              <w:pStyle w:val="Tabletext"/>
              <w:rPr>
                <w:sz w:val="20"/>
                <w:szCs w:val="20"/>
              </w:rPr>
            </w:pPr>
            <w:r w:rsidRPr="009F614F">
              <w:rPr>
                <w:sz w:val="20"/>
                <w:szCs w:val="20"/>
              </w:rPr>
              <w:t>Service Provision</w:t>
            </w:r>
          </w:p>
        </w:tc>
        <w:tc>
          <w:tcPr>
            <w:tcW w:w="2544" w:type="dxa"/>
          </w:tcPr>
          <w:p w14:paraId="6637ABC6" w14:textId="77777777" w:rsidR="0053119C" w:rsidRPr="009F614F" w:rsidRDefault="0053119C" w:rsidP="00695739">
            <w:pPr>
              <w:pStyle w:val="Tabletext"/>
              <w:rPr>
                <w:sz w:val="20"/>
                <w:szCs w:val="20"/>
              </w:rPr>
            </w:pPr>
            <w:r w:rsidRPr="009F614F">
              <w:rPr>
                <w:sz w:val="20"/>
                <w:szCs w:val="20"/>
              </w:rPr>
              <w:t>Approve Individual Services and Support Plan excluding:</w:t>
            </w:r>
          </w:p>
          <w:p w14:paraId="39E5FA5C" w14:textId="77777777" w:rsidR="0053119C" w:rsidRPr="009F614F" w:rsidRDefault="0053119C" w:rsidP="00695739">
            <w:pPr>
              <w:pStyle w:val="Tabletext"/>
              <w:rPr>
                <w:sz w:val="20"/>
                <w:szCs w:val="20"/>
              </w:rPr>
            </w:pPr>
            <w:r w:rsidRPr="009F614F">
              <w:rPr>
                <w:sz w:val="20"/>
                <w:szCs w:val="20"/>
              </w:rPr>
              <w:t>Restricted health procedures</w:t>
            </w:r>
          </w:p>
          <w:p w14:paraId="21991A2E" w14:textId="09976187" w:rsidR="0053119C" w:rsidRPr="009F614F" w:rsidRDefault="0053119C" w:rsidP="00695739">
            <w:pPr>
              <w:pStyle w:val="Tabletext"/>
              <w:rPr>
                <w:sz w:val="20"/>
                <w:szCs w:val="20"/>
              </w:rPr>
            </w:pPr>
            <w:r w:rsidRPr="009F614F">
              <w:rPr>
                <w:sz w:val="20"/>
                <w:szCs w:val="20"/>
              </w:rPr>
              <w:t>High medical needs</w:t>
            </w:r>
          </w:p>
        </w:tc>
        <w:tc>
          <w:tcPr>
            <w:tcW w:w="1026" w:type="dxa"/>
          </w:tcPr>
          <w:p w14:paraId="098E1E45" w14:textId="77777777" w:rsidR="0053119C" w:rsidRPr="009F614F" w:rsidRDefault="0053119C" w:rsidP="00695739">
            <w:pPr>
              <w:pStyle w:val="Tabletext"/>
              <w:rPr>
                <w:sz w:val="20"/>
                <w:szCs w:val="20"/>
              </w:rPr>
            </w:pPr>
          </w:p>
        </w:tc>
        <w:tc>
          <w:tcPr>
            <w:tcW w:w="772" w:type="dxa"/>
          </w:tcPr>
          <w:p w14:paraId="2C2C0274" w14:textId="77777777" w:rsidR="0053119C" w:rsidRPr="009F614F" w:rsidRDefault="0053119C" w:rsidP="00695739">
            <w:pPr>
              <w:pStyle w:val="Tabletext"/>
              <w:rPr>
                <w:sz w:val="20"/>
                <w:szCs w:val="20"/>
              </w:rPr>
            </w:pPr>
          </w:p>
        </w:tc>
        <w:tc>
          <w:tcPr>
            <w:tcW w:w="1390" w:type="dxa"/>
          </w:tcPr>
          <w:p w14:paraId="2F66D743" w14:textId="77777777" w:rsidR="0053119C" w:rsidRPr="009F614F" w:rsidRDefault="0053119C" w:rsidP="00695739">
            <w:pPr>
              <w:pStyle w:val="Tabletext"/>
              <w:rPr>
                <w:sz w:val="20"/>
                <w:szCs w:val="20"/>
              </w:rPr>
            </w:pPr>
          </w:p>
        </w:tc>
        <w:tc>
          <w:tcPr>
            <w:tcW w:w="1139" w:type="dxa"/>
          </w:tcPr>
          <w:p w14:paraId="175CE4E2" w14:textId="77777777" w:rsidR="0053119C" w:rsidRPr="009F614F" w:rsidRDefault="0053119C" w:rsidP="00695739">
            <w:pPr>
              <w:pStyle w:val="Tabletext"/>
              <w:rPr>
                <w:sz w:val="20"/>
                <w:szCs w:val="20"/>
              </w:rPr>
            </w:pPr>
          </w:p>
        </w:tc>
        <w:tc>
          <w:tcPr>
            <w:tcW w:w="1060" w:type="dxa"/>
            <w:shd w:val="clear" w:color="auto" w:fill="759DFF" w:themeFill="text2" w:themeFillTint="66"/>
          </w:tcPr>
          <w:p w14:paraId="61C566C6" w14:textId="77777777" w:rsidR="0053119C" w:rsidRPr="009F614F" w:rsidRDefault="0053119C" w:rsidP="00695739">
            <w:pPr>
              <w:pStyle w:val="Tabletext"/>
              <w:rPr>
                <w:sz w:val="20"/>
                <w:szCs w:val="20"/>
              </w:rPr>
            </w:pPr>
          </w:p>
        </w:tc>
      </w:tr>
      <w:tr w:rsidR="004A07A1" w:rsidRPr="00417094" w14:paraId="6A13A6AD" w14:textId="77777777" w:rsidTr="00695739">
        <w:tc>
          <w:tcPr>
            <w:tcW w:w="1109" w:type="dxa"/>
          </w:tcPr>
          <w:p w14:paraId="1C5A76E2" w14:textId="14961A79" w:rsidR="004A07A1" w:rsidRPr="009F614F" w:rsidRDefault="004A07A1" w:rsidP="00695739">
            <w:pPr>
              <w:pStyle w:val="Tabletext"/>
              <w:rPr>
                <w:sz w:val="20"/>
                <w:szCs w:val="20"/>
              </w:rPr>
            </w:pPr>
            <w:r w:rsidRPr="009F614F">
              <w:rPr>
                <w:sz w:val="20"/>
                <w:szCs w:val="20"/>
              </w:rPr>
              <w:t>Service Provision</w:t>
            </w:r>
          </w:p>
        </w:tc>
        <w:tc>
          <w:tcPr>
            <w:tcW w:w="2544" w:type="dxa"/>
          </w:tcPr>
          <w:p w14:paraId="65DDA17D" w14:textId="7349C1D6" w:rsidR="004A07A1" w:rsidRPr="009F614F" w:rsidRDefault="004A07A1" w:rsidP="00695739">
            <w:pPr>
              <w:pStyle w:val="Tabletext"/>
              <w:rPr>
                <w:sz w:val="20"/>
                <w:szCs w:val="20"/>
              </w:rPr>
            </w:pPr>
            <w:r w:rsidRPr="009F614F">
              <w:rPr>
                <w:sz w:val="20"/>
                <w:szCs w:val="20"/>
              </w:rPr>
              <w:t>Approve Individual Services and Support Plan which includes</w:t>
            </w:r>
          </w:p>
          <w:p w14:paraId="0289200A" w14:textId="77777777" w:rsidR="004A07A1" w:rsidRPr="009F614F" w:rsidRDefault="004A07A1" w:rsidP="00695739">
            <w:pPr>
              <w:pStyle w:val="Tabletext"/>
              <w:rPr>
                <w:sz w:val="20"/>
                <w:szCs w:val="20"/>
              </w:rPr>
            </w:pPr>
            <w:r w:rsidRPr="009F614F">
              <w:rPr>
                <w:sz w:val="20"/>
                <w:szCs w:val="20"/>
              </w:rPr>
              <w:t>Restricted health procedures</w:t>
            </w:r>
          </w:p>
          <w:p w14:paraId="558F835B" w14:textId="619EDB20" w:rsidR="004A07A1" w:rsidRPr="009F614F" w:rsidRDefault="004A07A1" w:rsidP="00695739">
            <w:pPr>
              <w:pStyle w:val="Tabletext"/>
              <w:rPr>
                <w:sz w:val="20"/>
                <w:szCs w:val="20"/>
              </w:rPr>
            </w:pPr>
            <w:r w:rsidRPr="009F614F">
              <w:rPr>
                <w:sz w:val="20"/>
                <w:szCs w:val="20"/>
              </w:rPr>
              <w:t>High medical needs</w:t>
            </w:r>
          </w:p>
        </w:tc>
        <w:tc>
          <w:tcPr>
            <w:tcW w:w="1026" w:type="dxa"/>
          </w:tcPr>
          <w:p w14:paraId="7DAF304B" w14:textId="77777777" w:rsidR="004A07A1" w:rsidRPr="009F614F" w:rsidRDefault="004A07A1" w:rsidP="00695739">
            <w:pPr>
              <w:pStyle w:val="Tabletext"/>
              <w:rPr>
                <w:sz w:val="20"/>
                <w:szCs w:val="20"/>
              </w:rPr>
            </w:pPr>
          </w:p>
        </w:tc>
        <w:tc>
          <w:tcPr>
            <w:tcW w:w="772" w:type="dxa"/>
            <w:shd w:val="clear" w:color="auto" w:fill="auto"/>
          </w:tcPr>
          <w:p w14:paraId="44DC9F36" w14:textId="77777777" w:rsidR="004A07A1" w:rsidRPr="009F614F" w:rsidRDefault="004A07A1" w:rsidP="00695739">
            <w:pPr>
              <w:pStyle w:val="Tabletext"/>
              <w:rPr>
                <w:sz w:val="20"/>
                <w:szCs w:val="20"/>
              </w:rPr>
            </w:pPr>
          </w:p>
        </w:tc>
        <w:tc>
          <w:tcPr>
            <w:tcW w:w="1390" w:type="dxa"/>
            <w:shd w:val="clear" w:color="auto" w:fill="auto"/>
          </w:tcPr>
          <w:p w14:paraId="5ED4BF18" w14:textId="77777777" w:rsidR="004A07A1" w:rsidRPr="009F614F" w:rsidRDefault="004A07A1" w:rsidP="00695739">
            <w:pPr>
              <w:pStyle w:val="Tabletext"/>
              <w:rPr>
                <w:sz w:val="20"/>
                <w:szCs w:val="20"/>
              </w:rPr>
            </w:pPr>
          </w:p>
        </w:tc>
        <w:tc>
          <w:tcPr>
            <w:tcW w:w="1139" w:type="dxa"/>
            <w:shd w:val="clear" w:color="auto" w:fill="759DFF" w:themeFill="text2" w:themeFillTint="66"/>
          </w:tcPr>
          <w:p w14:paraId="22B3EBD0" w14:textId="77777777" w:rsidR="004A07A1" w:rsidRPr="009F614F" w:rsidRDefault="004A07A1" w:rsidP="00695739">
            <w:pPr>
              <w:pStyle w:val="Tabletext"/>
              <w:rPr>
                <w:sz w:val="20"/>
                <w:szCs w:val="20"/>
              </w:rPr>
            </w:pPr>
          </w:p>
        </w:tc>
        <w:tc>
          <w:tcPr>
            <w:tcW w:w="1060" w:type="dxa"/>
            <w:shd w:val="clear" w:color="auto" w:fill="auto"/>
          </w:tcPr>
          <w:p w14:paraId="6B6A5A35" w14:textId="77777777" w:rsidR="004A07A1" w:rsidRPr="009F614F" w:rsidRDefault="004A07A1" w:rsidP="00695739">
            <w:pPr>
              <w:pStyle w:val="Tabletext"/>
              <w:rPr>
                <w:sz w:val="20"/>
                <w:szCs w:val="20"/>
              </w:rPr>
            </w:pPr>
          </w:p>
        </w:tc>
      </w:tr>
      <w:tr w:rsidR="00621A28" w:rsidRPr="00417094" w14:paraId="3357BB9A" w14:textId="77777777" w:rsidTr="00695739">
        <w:tc>
          <w:tcPr>
            <w:tcW w:w="1109" w:type="dxa"/>
          </w:tcPr>
          <w:p w14:paraId="7B7FB3BC" w14:textId="752874AE" w:rsidR="00621A28" w:rsidRPr="009F614F" w:rsidRDefault="00621A28" w:rsidP="00695739">
            <w:pPr>
              <w:pStyle w:val="Tabletext"/>
              <w:rPr>
                <w:sz w:val="20"/>
                <w:szCs w:val="20"/>
              </w:rPr>
            </w:pPr>
            <w:r w:rsidRPr="009F614F">
              <w:rPr>
                <w:sz w:val="20"/>
                <w:szCs w:val="20"/>
              </w:rPr>
              <w:t>Service Provision</w:t>
            </w:r>
          </w:p>
        </w:tc>
        <w:tc>
          <w:tcPr>
            <w:tcW w:w="2544" w:type="dxa"/>
          </w:tcPr>
          <w:p w14:paraId="6D1F3A9D" w14:textId="0AC2D2B1" w:rsidR="00621A28" w:rsidRPr="009F614F" w:rsidRDefault="00621A28" w:rsidP="00695739">
            <w:pPr>
              <w:pStyle w:val="Tabletext"/>
              <w:rPr>
                <w:sz w:val="20"/>
                <w:szCs w:val="20"/>
              </w:rPr>
            </w:pPr>
            <w:r w:rsidRPr="009F614F">
              <w:rPr>
                <w:sz w:val="20"/>
                <w:szCs w:val="20"/>
              </w:rPr>
              <w:t>Approve quotes for services with total value of…</w:t>
            </w:r>
          </w:p>
        </w:tc>
        <w:tc>
          <w:tcPr>
            <w:tcW w:w="1026" w:type="dxa"/>
          </w:tcPr>
          <w:p w14:paraId="62189B09" w14:textId="77777777" w:rsidR="00621A28" w:rsidRPr="009F614F" w:rsidRDefault="00621A28" w:rsidP="00695739">
            <w:pPr>
              <w:pStyle w:val="Tabletext"/>
              <w:rPr>
                <w:sz w:val="20"/>
                <w:szCs w:val="20"/>
              </w:rPr>
            </w:pPr>
          </w:p>
        </w:tc>
        <w:tc>
          <w:tcPr>
            <w:tcW w:w="772" w:type="dxa"/>
            <w:shd w:val="clear" w:color="auto" w:fill="759DFF" w:themeFill="text2" w:themeFillTint="66"/>
          </w:tcPr>
          <w:p w14:paraId="650087CD" w14:textId="653EA788" w:rsidR="00621A28" w:rsidRPr="009F614F" w:rsidRDefault="00621A28" w:rsidP="00695739">
            <w:pPr>
              <w:pStyle w:val="Tabletext"/>
              <w:rPr>
                <w:sz w:val="20"/>
                <w:szCs w:val="20"/>
              </w:rPr>
            </w:pPr>
            <w:r w:rsidRPr="009F614F">
              <w:rPr>
                <w:sz w:val="20"/>
                <w:szCs w:val="20"/>
              </w:rPr>
              <w:t>COO Over $250K</w:t>
            </w:r>
          </w:p>
        </w:tc>
        <w:tc>
          <w:tcPr>
            <w:tcW w:w="1390" w:type="dxa"/>
          </w:tcPr>
          <w:p w14:paraId="6066B403" w14:textId="77777777" w:rsidR="00621A28" w:rsidRPr="009F614F" w:rsidRDefault="00621A28" w:rsidP="00695739">
            <w:pPr>
              <w:pStyle w:val="Tabletext"/>
              <w:rPr>
                <w:sz w:val="20"/>
                <w:szCs w:val="20"/>
              </w:rPr>
            </w:pPr>
          </w:p>
        </w:tc>
        <w:tc>
          <w:tcPr>
            <w:tcW w:w="1139" w:type="dxa"/>
            <w:shd w:val="clear" w:color="auto" w:fill="759DFF" w:themeFill="text2" w:themeFillTint="66"/>
          </w:tcPr>
          <w:p w14:paraId="5F14D08C" w14:textId="2FADFFB9" w:rsidR="00621A28" w:rsidRPr="009F614F" w:rsidRDefault="00621A28" w:rsidP="00695739">
            <w:pPr>
              <w:pStyle w:val="Tabletext"/>
              <w:rPr>
                <w:sz w:val="20"/>
                <w:szCs w:val="20"/>
              </w:rPr>
            </w:pPr>
            <w:r w:rsidRPr="009F614F">
              <w:rPr>
                <w:sz w:val="20"/>
                <w:szCs w:val="20"/>
              </w:rPr>
              <w:t>Up to $250K</w:t>
            </w:r>
          </w:p>
        </w:tc>
        <w:tc>
          <w:tcPr>
            <w:tcW w:w="1060" w:type="dxa"/>
            <w:shd w:val="clear" w:color="auto" w:fill="759DFF" w:themeFill="text2" w:themeFillTint="66"/>
          </w:tcPr>
          <w:p w14:paraId="3C91758F" w14:textId="41382497" w:rsidR="00621A28" w:rsidRPr="009F614F" w:rsidRDefault="00621A28" w:rsidP="00695739">
            <w:pPr>
              <w:pStyle w:val="Tabletext"/>
              <w:rPr>
                <w:sz w:val="20"/>
                <w:szCs w:val="20"/>
              </w:rPr>
            </w:pPr>
            <w:r w:rsidRPr="009F614F">
              <w:rPr>
                <w:sz w:val="20"/>
                <w:szCs w:val="20"/>
              </w:rPr>
              <w:t>Up to $60K</w:t>
            </w:r>
          </w:p>
        </w:tc>
      </w:tr>
      <w:tr w:rsidR="0053119C" w:rsidRPr="00417094" w14:paraId="7629A0F0" w14:textId="77777777" w:rsidTr="00695739">
        <w:trPr>
          <w:trHeight w:val="1271"/>
        </w:trPr>
        <w:tc>
          <w:tcPr>
            <w:tcW w:w="1109" w:type="dxa"/>
          </w:tcPr>
          <w:p w14:paraId="643F931D" w14:textId="720EFB6F" w:rsidR="0053119C" w:rsidRPr="009F614F" w:rsidRDefault="0053119C" w:rsidP="00695739">
            <w:pPr>
              <w:pStyle w:val="Tabletext"/>
              <w:rPr>
                <w:sz w:val="20"/>
                <w:szCs w:val="20"/>
              </w:rPr>
            </w:pPr>
            <w:r w:rsidRPr="009F614F">
              <w:rPr>
                <w:sz w:val="20"/>
                <w:szCs w:val="20"/>
              </w:rPr>
              <w:t>Service Provision</w:t>
            </w:r>
          </w:p>
        </w:tc>
        <w:tc>
          <w:tcPr>
            <w:tcW w:w="2544" w:type="dxa"/>
          </w:tcPr>
          <w:p w14:paraId="75FB9CBE" w14:textId="02EEDE7A" w:rsidR="0053119C" w:rsidRPr="009F614F" w:rsidRDefault="0053119C" w:rsidP="00695739">
            <w:pPr>
              <w:pStyle w:val="Tabletext"/>
              <w:rPr>
                <w:sz w:val="20"/>
                <w:szCs w:val="20"/>
              </w:rPr>
            </w:pPr>
            <w:r w:rsidRPr="009F614F">
              <w:rPr>
                <w:sz w:val="20"/>
                <w:szCs w:val="20"/>
              </w:rPr>
              <w:t>Approve Service Agreement for services with total value of…</w:t>
            </w:r>
          </w:p>
        </w:tc>
        <w:tc>
          <w:tcPr>
            <w:tcW w:w="1026" w:type="dxa"/>
          </w:tcPr>
          <w:p w14:paraId="50B923BA" w14:textId="77777777" w:rsidR="0053119C" w:rsidRPr="009F614F" w:rsidRDefault="0053119C" w:rsidP="00695739">
            <w:pPr>
              <w:pStyle w:val="Tabletext"/>
              <w:rPr>
                <w:sz w:val="20"/>
                <w:szCs w:val="20"/>
              </w:rPr>
            </w:pPr>
          </w:p>
        </w:tc>
        <w:tc>
          <w:tcPr>
            <w:tcW w:w="772" w:type="dxa"/>
            <w:shd w:val="clear" w:color="auto" w:fill="759DFF" w:themeFill="text2" w:themeFillTint="66"/>
          </w:tcPr>
          <w:p w14:paraId="699C7667" w14:textId="0B9838D9" w:rsidR="0053119C" w:rsidRPr="009F614F" w:rsidRDefault="0053119C" w:rsidP="00695739">
            <w:pPr>
              <w:pStyle w:val="Tabletext"/>
              <w:rPr>
                <w:sz w:val="20"/>
                <w:szCs w:val="20"/>
              </w:rPr>
            </w:pPr>
            <w:r w:rsidRPr="009F614F">
              <w:rPr>
                <w:sz w:val="20"/>
                <w:szCs w:val="20"/>
              </w:rPr>
              <w:t>COO Over $250K</w:t>
            </w:r>
          </w:p>
        </w:tc>
        <w:tc>
          <w:tcPr>
            <w:tcW w:w="1390" w:type="dxa"/>
          </w:tcPr>
          <w:p w14:paraId="32773379" w14:textId="77777777" w:rsidR="0053119C" w:rsidRPr="009F614F" w:rsidRDefault="0053119C" w:rsidP="00695739">
            <w:pPr>
              <w:pStyle w:val="Tabletext"/>
              <w:rPr>
                <w:sz w:val="20"/>
                <w:szCs w:val="20"/>
              </w:rPr>
            </w:pPr>
          </w:p>
        </w:tc>
        <w:tc>
          <w:tcPr>
            <w:tcW w:w="1139" w:type="dxa"/>
            <w:shd w:val="clear" w:color="auto" w:fill="759DFF" w:themeFill="text2" w:themeFillTint="66"/>
          </w:tcPr>
          <w:p w14:paraId="21FE6B92" w14:textId="0C2209E2" w:rsidR="0053119C" w:rsidRPr="009F614F" w:rsidRDefault="0053119C" w:rsidP="00695739">
            <w:pPr>
              <w:pStyle w:val="Tabletext"/>
              <w:rPr>
                <w:sz w:val="20"/>
                <w:szCs w:val="20"/>
              </w:rPr>
            </w:pPr>
            <w:r w:rsidRPr="009F614F">
              <w:rPr>
                <w:sz w:val="20"/>
                <w:szCs w:val="20"/>
              </w:rPr>
              <w:t>Up to $250K</w:t>
            </w:r>
          </w:p>
        </w:tc>
        <w:tc>
          <w:tcPr>
            <w:tcW w:w="1060" w:type="dxa"/>
            <w:shd w:val="clear" w:color="auto" w:fill="759DFF" w:themeFill="text2" w:themeFillTint="66"/>
          </w:tcPr>
          <w:p w14:paraId="387185DF" w14:textId="7F6D3BA8" w:rsidR="0053119C" w:rsidRPr="009F614F" w:rsidRDefault="0053119C" w:rsidP="00695739">
            <w:pPr>
              <w:pStyle w:val="Tabletext"/>
              <w:rPr>
                <w:sz w:val="20"/>
                <w:szCs w:val="20"/>
              </w:rPr>
            </w:pPr>
            <w:r w:rsidRPr="009F614F">
              <w:rPr>
                <w:sz w:val="20"/>
                <w:szCs w:val="20"/>
              </w:rPr>
              <w:t>Up to $60K</w:t>
            </w:r>
          </w:p>
        </w:tc>
      </w:tr>
      <w:tr w:rsidR="0053119C" w:rsidRPr="00417094" w14:paraId="2337F77C" w14:textId="77777777" w:rsidTr="00695739">
        <w:tc>
          <w:tcPr>
            <w:tcW w:w="1109" w:type="dxa"/>
          </w:tcPr>
          <w:p w14:paraId="062AED1A" w14:textId="43D0D306" w:rsidR="0053119C" w:rsidRPr="009F614F" w:rsidRDefault="0053119C" w:rsidP="00695739">
            <w:pPr>
              <w:pStyle w:val="Tabletext"/>
              <w:rPr>
                <w:sz w:val="20"/>
                <w:szCs w:val="20"/>
              </w:rPr>
            </w:pPr>
            <w:r w:rsidRPr="009F614F">
              <w:rPr>
                <w:sz w:val="20"/>
                <w:szCs w:val="20"/>
              </w:rPr>
              <w:t>Service Provision</w:t>
            </w:r>
          </w:p>
        </w:tc>
        <w:tc>
          <w:tcPr>
            <w:tcW w:w="2544" w:type="dxa"/>
          </w:tcPr>
          <w:p w14:paraId="37D6A9D4" w14:textId="2F6FC0B2" w:rsidR="0053119C" w:rsidRPr="009F614F" w:rsidRDefault="0053119C" w:rsidP="00695739">
            <w:pPr>
              <w:pStyle w:val="Tabletext"/>
              <w:rPr>
                <w:sz w:val="20"/>
                <w:szCs w:val="20"/>
              </w:rPr>
            </w:pPr>
            <w:r w:rsidRPr="009F614F">
              <w:rPr>
                <w:sz w:val="20"/>
                <w:szCs w:val="20"/>
              </w:rPr>
              <w:t>Develop and approve monthly rosters</w:t>
            </w:r>
          </w:p>
        </w:tc>
        <w:tc>
          <w:tcPr>
            <w:tcW w:w="1026" w:type="dxa"/>
          </w:tcPr>
          <w:p w14:paraId="413E0A60" w14:textId="77777777" w:rsidR="0053119C" w:rsidRPr="009F614F" w:rsidRDefault="0053119C" w:rsidP="00695739">
            <w:pPr>
              <w:pStyle w:val="Tabletext"/>
              <w:rPr>
                <w:sz w:val="20"/>
                <w:szCs w:val="20"/>
              </w:rPr>
            </w:pPr>
          </w:p>
        </w:tc>
        <w:tc>
          <w:tcPr>
            <w:tcW w:w="772" w:type="dxa"/>
          </w:tcPr>
          <w:p w14:paraId="0420CEFC" w14:textId="77777777" w:rsidR="0053119C" w:rsidRPr="009F614F" w:rsidRDefault="0053119C" w:rsidP="00695739">
            <w:pPr>
              <w:pStyle w:val="Tabletext"/>
              <w:rPr>
                <w:sz w:val="20"/>
                <w:szCs w:val="20"/>
              </w:rPr>
            </w:pPr>
          </w:p>
        </w:tc>
        <w:tc>
          <w:tcPr>
            <w:tcW w:w="1390" w:type="dxa"/>
          </w:tcPr>
          <w:p w14:paraId="79B13F4F" w14:textId="77777777" w:rsidR="0053119C" w:rsidRPr="009F614F" w:rsidRDefault="0053119C" w:rsidP="00695739">
            <w:pPr>
              <w:pStyle w:val="Tabletext"/>
              <w:rPr>
                <w:sz w:val="20"/>
                <w:szCs w:val="20"/>
              </w:rPr>
            </w:pPr>
          </w:p>
        </w:tc>
        <w:tc>
          <w:tcPr>
            <w:tcW w:w="1139" w:type="dxa"/>
          </w:tcPr>
          <w:p w14:paraId="1FD6A885" w14:textId="77777777" w:rsidR="0053119C" w:rsidRPr="009F614F" w:rsidRDefault="0053119C" w:rsidP="00695739">
            <w:pPr>
              <w:pStyle w:val="Tabletext"/>
              <w:rPr>
                <w:sz w:val="20"/>
                <w:szCs w:val="20"/>
              </w:rPr>
            </w:pPr>
          </w:p>
        </w:tc>
        <w:tc>
          <w:tcPr>
            <w:tcW w:w="1060" w:type="dxa"/>
            <w:shd w:val="clear" w:color="auto" w:fill="759DFF" w:themeFill="text2" w:themeFillTint="66"/>
          </w:tcPr>
          <w:p w14:paraId="090BC2AC" w14:textId="77777777" w:rsidR="0053119C" w:rsidRPr="009F614F" w:rsidRDefault="0053119C" w:rsidP="00695739">
            <w:pPr>
              <w:pStyle w:val="Tabletext"/>
              <w:rPr>
                <w:sz w:val="20"/>
                <w:szCs w:val="20"/>
              </w:rPr>
            </w:pPr>
          </w:p>
        </w:tc>
      </w:tr>
      <w:tr w:rsidR="0053119C" w:rsidRPr="00417094" w14:paraId="57AF746A" w14:textId="77777777" w:rsidTr="00695739">
        <w:tc>
          <w:tcPr>
            <w:tcW w:w="1109" w:type="dxa"/>
          </w:tcPr>
          <w:p w14:paraId="4F233A6F" w14:textId="3D3C7734" w:rsidR="0053119C" w:rsidRPr="009F614F" w:rsidRDefault="0053119C" w:rsidP="00695739">
            <w:pPr>
              <w:pStyle w:val="Tabletext"/>
              <w:rPr>
                <w:sz w:val="20"/>
                <w:szCs w:val="20"/>
              </w:rPr>
            </w:pPr>
            <w:r w:rsidRPr="009F614F">
              <w:rPr>
                <w:sz w:val="20"/>
                <w:szCs w:val="20"/>
              </w:rPr>
              <w:t>Service Provision</w:t>
            </w:r>
          </w:p>
        </w:tc>
        <w:tc>
          <w:tcPr>
            <w:tcW w:w="2544" w:type="dxa"/>
          </w:tcPr>
          <w:p w14:paraId="15858387" w14:textId="3E3C6E3E" w:rsidR="0053119C" w:rsidRPr="009F614F" w:rsidRDefault="0053119C" w:rsidP="00695739">
            <w:pPr>
              <w:pStyle w:val="Tabletext"/>
              <w:rPr>
                <w:sz w:val="20"/>
                <w:szCs w:val="20"/>
              </w:rPr>
            </w:pPr>
            <w:r w:rsidRPr="009F614F">
              <w:rPr>
                <w:sz w:val="20"/>
                <w:szCs w:val="20"/>
              </w:rPr>
              <w:t>Make amendments to monthly roster in accordance with responsibilities</w:t>
            </w:r>
          </w:p>
        </w:tc>
        <w:tc>
          <w:tcPr>
            <w:tcW w:w="1026" w:type="dxa"/>
          </w:tcPr>
          <w:p w14:paraId="3E13854B" w14:textId="77777777" w:rsidR="0053119C" w:rsidRPr="009F614F" w:rsidRDefault="0053119C" w:rsidP="00695739">
            <w:pPr>
              <w:pStyle w:val="Tabletext"/>
              <w:rPr>
                <w:sz w:val="20"/>
                <w:szCs w:val="20"/>
              </w:rPr>
            </w:pPr>
          </w:p>
        </w:tc>
        <w:tc>
          <w:tcPr>
            <w:tcW w:w="772" w:type="dxa"/>
          </w:tcPr>
          <w:p w14:paraId="0DED7161" w14:textId="77777777" w:rsidR="0053119C" w:rsidRPr="009F614F" w:rsidRDefault="0053119C" w:rsidP="00695739">
            <w:pPr>
              <w:pStyle w:val="Tabletext"/>
              <w:rPr>
                <w:sz w:val="20"/>
                <w:szCs w:val="20"/>
              </w:rPr>
            </w:pPr>
          </w:p>
        </w:tc>
        <w:tc>
          <w:tcPr>
            <w:tcW w:w="1390" w:type="dxa"/>
          </w:tcPr>
          <w:p w14:paraId="692355A0" w14:textId="77777777" w:rsidR="0053119C" w:rsidRPr="009F614F" w:rsidRDefault="0053119C" w:rsidP="00695739">
            <w:pPr>
              <w:pStyle w:val="Tabletext"/>
              <w:rPr>
                <w:sz w:val="20"/>
                <w:szCs w:val="20"/>
              </w:rPr>
            </w:pPr>
          </w:p>
        </w:tc>
        <w:tc>
          <w:tcPr>
            <w:tcW w:w="1139" w:type="dxa"/>
          </w:tcPr>
          <w:p w14:paraId="0B98CE98" w14:textId="77777777" w:rsidR="0053119C" w:rsidRPr="009F614F" w:rsidRDefault="0053119C" w:rsidP="00695739">
            <w:pPr>
              <w:pStyle w:val="Tabletext"/>
              <w:rPr>
                <w:sz w:val="20"/>
                <w:szCs w:val="20"/>
              </w:rPr>
            </w:pPr>
          </w:p>
        </w:tc>
        <w:tc>
          <w:tcPr>
            <w:tcW w:w="1060" w:type="dxa"/>
            <w:shd w:val="clear" w:color="auto" w:fill="759DFF" w:themeFill="text2" w:themeFillTint="66"/>
          </w:tcPr>
          <w:p w14:paraId="003A4D2D" w14:textId="77777777" w:rsidR="0053119C" w:rsidRPr="009F614F" w:rsidRDefault="0053119C" w:rsidP="00695739">
            <w:pPr>
              <w:pStyle w:val="Tabletext"/>
              <w:rPr>
                <w:sz w:val="20"/>
                <w:szCs w:val="20"/>
              </w:rPr>
            </w:pPr>
          </w:p>
        </w:tc>
      </w:tr>
      <w:tr w:rsidR="0053119C" w:rsidRPr="00417094" w14:paraId="1E52D0B5" w14:textId="77777777" w:rsidTr="00695739">
        <w:tc>
          <w:tcPr>
            <w:tcW w:w="1109" w:type="dxa"/>
          </w:tcPr>
          <w:p w14:paraId="79011210" w14:textId="0CCCFF88" w:rsidR="0053119C" w:rsidRPr="009F614F" w:rsidRDefault="0053119C" w:rsidP="00695739">
            <w:pPr>
              <w:pStyle w:val="Tabletext"/>
              <w:rPr>
                <w:sz w:val="20"/>
                <w:szCs w:val="20"/>
              </w:rPr>
            </w:pPr>
            <w:r w:rsidRPr="009F614F">
              <w:rPr>
                <w:sz w:val="20"/>
                <w:szCs w:val="20"/>
              </w:rPr>
              <w:t>Service Provision</w:t>
            </w:r>
          </w:p>
        </w:tc>
        <w:tc>
          <w:tcPr>
            <w:tcW w:w="2544" w:type="dxa"/>
          </w:tcPr>
          <w:p w14:paraId="391ED63D" w14:textId="3160A02D" w:rsidR="0053119C" w:rsidRPr="009F614F" w:rsidRDefault="0053119C" w:rsidP="00695739">
            <w:pPr>
              <w:pStyle w:val="Tabletext"/>
              <w:rPr>
                <w:sz w:val="20"/>
                <w:szCs w:val="20"/>
              </w:rPr>
            </w:pPr>
            <w:r w:rsidRPr="009F614F">
              <w:rPr>
                <w:sz w:val="20"/>
                <w:szCs w:val="20"/>
              </w:rPr>
              <w:t xml:space="preserve">Clinical services - Make a referral for clinical services. </w:t>
            </w:r>
          </w:p>
        </w:tc>
        <w:tc>
          <w:tcPr>
            <w:tcW w:w="1026" w:type="dxa"/>
            <w:shd w:val="clear" w:color="auto" w:fill="auto"/>
          </w:tcPr>
          <w:p w14:paraId="6F0DC7AF" w14:textId="77777777" w:rsidR="0053119C" w:rsidRPr="009F614F" w:rsidRDefault="0053119C" w:rsidP="00695739">
            <w:pPr>
              <w:pStyle w:val="Tabletext"/>
              <w:rPr>
                <w:sz w:val="20"/>
                <w:szCs w:val="20"/>
                <w:highlight w:val="blue"/>
              </w:rPr>
            </w:pPr>
          </w:p>
        </w:tc>
        <w:tc>
          <w:tcPr>
            <w:tcW w:w="772" w:type="dxa"/>
            <w:shd w:val="clear" w:color="auto" w:fill="auto"/>
          </w:tcPr>
          <w:p w14:paraId="7EB2897E" w14:textId="77777777" w:rsidR="0053119C" w:rsidRPr="009F614F" w:rsidRDefault="0053119C" w:rsidP="00695739">
            <w:pPr>
              <w:pStyle w:val="Tabletext"/>
              <w:rPr>
                <w:sz w:val="20"/>
                <w:szCs w:val="20"/>
                <w:highlight w:val="blue"/>
              </w:rPr>
            </w:pPr>
          </w:p>
        </w:tc>
        <w:tc>
          <w:tcPr>
            <w:tcW w:w="1390" w:type="dxa"/>
            <w:shd w:val="clear" w:color="auto" w:fill="auto"/>
          </w:tcPr>
          <w:p w14:paraId="2251AFF8" w14:textId="77777777" w:rsidR="0053119C" w:rsidRPr="009F614F" w:rsidRDefault="0053119C" w:rsidP="00695739">
            <w:pPr>
              <w:pStyle w:val="Tabletext"/>
              <w:rPr>
                <w:sz w:val="20"/>
                <w:szCs w:val="20"/>
                <w:highlight w:val="blue"/>
              </w:rPr>
            </w:pPr>
          </w:p>
        </w:tc>
        <w:tc>
          <w:tcPr>
            <w:tcW w:w="1139" w:type="dxa"/>
            <w:shd w:val="clear" w:color="auto" w:fill="auto"/>
          </w:tcPr>
          <w:p w14:paraId="32D8870D" w14:textId="77777777" w:rsidR="0053119C" w:rsidRPr="009F614F" w:rsidRDefault="0053119C" w:rsidP="00695739">
            <w:pPr>
              <w:pStyle w:val="Tabletext"/>
              <w:rPr>
                <w:sz w:val="20"/>
                <w:szCs w:val="20"/>
                <w:highlight w:val="blue"/>
              </w:rPr>
            </w:pPr>
          </w:p>
        </w:tc>
        <w:tc>
          <w:tcPr>
            <w:tcW w:w="1060" w:type="dxa"/>
            <w:shd w:val="clear" w:color="auto" w:fill="759DFF" w:themeFill="text2" w:themeFillTint="66"/>
          </w:tcPr>
          <w:p w14:paraId="37C1BBEA" w14:textId="1B19E23B" w:rsidR="0053119C" w:rsidRPr="009F614F" w:rsidRDefault="0053119C" w:rsidP="00695739">
            <w:pPr>
              <w:pStyle w:val="Tabletext"/>
              <w:rPr>
                <w:sz w:val="20"/>
                <w:szCs w:val="20"/>
              </w:rPr>
            </w:pPr>
          </w:p>
        </w:tc>
      </w:tr>
      <w:tr w:rsidR="0053119C" w:rsidRPr="00417094" w14:paraId="01CA13D0" w14:textId="77777777" w:rsidTr="00695739">
        <w:tc>
          <w:tcPr>
            <w:tcW w:w="1109" w:type="dxa"/>
          </w:tcPr>
          <w:p w14:paraId="0A37836C" w14:textId="2F73CE83" w:rsidR="0053119C" w:rsidRPr="009F614F" w:rsidRDefault="0053119C" w:rsidP="00695739">
            <w:pPr>
              <w:pStyle w:val="Tabletext"/>
              <w:rPr>
                <w:sz w:val="20"/>
                <w:szCs w:val="20"/>
              </w:rPr>
            </w:pPr>
            <w:r w:rsidRPr="009F614F">
              <w:rPr>
                <w:sz w:val="20"/>
                <w:szCs w:val="20"/>
              </w:rPr>
              <w:t>Service Provision</w:t>
            </w:r>
          </w:p>
        </w:tc>
        <w:tc>
          <w:tcPr>
            <w:tcW w:w="2544" w:type="dxa"/>
          </w:tcPr>
          <w:p w14:paraId="0EB9761E" w14:textId="1713EF99" w:rsidR="0053119C" w:rsidRPr="009F614F" w:rsidRDefault="0053119C" w:rsidP="00695739">
            <w:pPr>
              <w:pStyle w:val="Tabletext"/>
              <w:rPr>
                <w:sz w:val="20"/>
                <w:szCs w:val="20"/>
              </w:rPr>
            </w:pPr>
            <w:r w:rsidRPr="009F614F">
              <w:rPr>
                <w:sz w:val="20"/>
                <w:szCs w:val="20"/>
              </w:rPr>
              <w:t xml:space="preserve">Customer complaints - Refer a complaint to an </w:t>
            </w:r>
            <w:r w:rsidRPr="009F614F">
              <w:rPr>
                <w:sz w:val="20"/>
                <w:szCs w:val="20"/>
              </w:rPr>
              <w:lastRenderedPageBreak/>
              <w:t xml:space="preserve">independent or external body </w:t>
            </w:r>
          </w:p>
        </w:tc>
        <w:tc>
          <w:tcPr>
            <w:tcW w:w="1026" w:type="dxa"/>
          </w:tcPr>
          <w:p w14:paraId="7BF512FE" w14:textId="77777777" w:rsidR="0053119C" w:rsidRPr="009F614F" w:rsidRDefault="0053119C" w:rsidP="00695739">
            <w:pPr>
              <w:pStyle w:val="Tabletext"/>
              <w:rPr>
                <w:sz w:val="20"/>
                <w:szCs w:val="20"/>
              </w:rPr>
            </w:pPr>
          </w:p>
        </w:tc>
        <w:tc>
          <w:tcPr>
            <w:tcW w:w="772" w:type="dxa"/>
          </w:tcPr>
          <w:p w14:paraId="03E6A006" w14:textId="77777777" w:rsidR="0053119C" w:rsidRPr="009F614F" w:rsidRDefault="0053119C" w:rsidP="00695739">
            <w:pPr>
              <w:pStyle w:val="Tabletext"/>
              <w:rPr>
                <w:sz w:val="20"/>
                <w:szCs w:val="20"/>
              </w:rPr>
            </w:pPr>
          </w:p>
        </w:tc>
        <w:tc>
          <w:tcPr>
            <w:tcW w:w="1390" w:type="dxa"/>
          </w:tcPr>
          <w:p w14:paraId="4195C27F" w14:textId="77777777" w:rsidR="0053119C" w:rsidRPr="009F614F" w:rsidRDefault="0053119C" w:rsidP="00695739">
            <w:pPr>
              <w:pStyle w:val="Tabletext"/>
              <w:rPr>
                <w:sz w:val="20"/>
                <w:szCs w:val="20"/>
              </w:rPr>
            </w:pPr>
          </w:p>
        </w:tc>
        <w:tc>
          <w:tcPr>
            <w:tcW w:w="1139" w:type="dxa"/>
            <w:shd w:val="clear" w:color="auto" w:fill="759DFF" w:themeFill="text2" w:themeFillTint="66"/>
          </w:tcPr>
          <w:p w14:paraId="29536472" w14:textId="77777777" w:rsidR="0053119C" w:rsidRPr="009F614F" w:rsidRDefault="0053119C" w:rsidP="00695739">
            <w:pPr>
              <w:pStyle w:val="Tabletext"/>
              <w:rPr>
                <w:sz w:val="20"/>
                <w:szCs w:val="20"/>
              </w:rPr>
            </w:pPr>
          </w:p>
        </w:tc>
        <w:tc>
          <w:tcPr>
            <w:tcW w:w="1060" w:type="dxa"/>
          </w:tcPr>
          <w:p w14:paraId="7F4128E0" w14:textId="77777777" w:rsidR="0053119C" w:rsidRPr="009F614F" w:rsidRDefault="0053119C" w:rsidP="00695739">
            <w:pPr>
              <w:pStyle w:val="Tabletext"/>
              <w:rPr>
                <w:sz w:val="20"/>
                <w:szCs w:val="20"/>
              </w:rPr>
            </w:pPr>
          </w:p>
        </w:tc>
      </w:tr>
      <w:tr w:rsidR="0053119C" w:rsidRPr="00417094" w14:paraId="6BDC1EA2" w14:textId="77777777" w:rsidTr="00695739">
        <w:tc>
          <w:tcPr>
            <w:tcW w:w="1109" w:type="dxa"/>
          </w:tcPr>
          <w:p w14:paraId="6755F030" w14:textId="08C643B8" w:rsidR="0053119C" w:rsidRPr="009F614F" w:rsidRDefault="0053119C" w:rsidP="00695739">
            <w:pPr>
              <w:pStyle w:val="Tabletext"/>
              <w:rPr>
                <w:sz w:val="20"/>
                <w:szCs w:val="20"/>
              </w:rPr>
            </w:pPr>
            <w:r w:rsidRPr="009F614F">
              <w:rPr>
                <w:sz w:val="20"/>
                <w:szCs w:val="20"/>
              </w:rPr>
              <w:t>Service Provision</w:t>
            </w:r>
          </w:p>
        </w:tc>
        <w:tc>
          <w:tcPr>
            <w:tcW w:w="2544" w:type="dxa"/>
          </w:tcPr>
          <w:p w14:paraId="66EC4384" w14:textId="70B76BFD" w:rsidR="0053119C" w:rsidRPr="009F614F" w:rsidRDefault="0053119C" w:rsidP="00695739">
            <w:pPr>
              <w:pStyle w:val="Tabletext"/>
              <w:rPr>
                <w:sz w:val="20"/>
                <w:szCs w:val="20"/>
              </w:rPr>
            </w:pPr>
            <w:r w:rsidRPr="009F614F">
              <w:rPr>
                <w:sz w:val="20"/>
                <w:szCs w:val="20"/>
              </w:rPr>
              <w:t xml:space="preserve">Customer complaints - Review a complaint outcome produced by level below (where the complainant requests a review). </w:t>
            </w:r>
          </w:p>
        </w:tc>
        <w:tc>
          <w:tcPr>
            <w:tcW w:w="1026" w:type="dxa"/>
          </w:tcPr>
          <w:p w14:paraId="10E7163E" w14:textId="77777777" w:rsidR="0053119C" w:rsidRPr="009F614F" w:rsidRDefault="0053119C" w:rsidP="00695739">
            <w:pPr>
              <w:pStyle w:val="Tabletext"/>
              <w:rPr>
                <w:sz w:val="20"/>
                <w:szCs w:val="20"/>
              </w:rPr>
            </w:pPr>
          </w:p>
        </w:tc>
        <w:tc>
          <w:tcPr>
            <w:tcW w:w="772" w:type="dxa"/>
          </w:tcPr>
          <w:p w14:paraId="0C4D0299" w14:textId="77777777" w:rsidR="0053119C" w:rsidRPr="009F614F" w:rsidRDefault="0053119C" w:rsidP="00695739">
            <w:pPr>
              <w:pStyle w:val="Tabletext"/>
              <w:rPr>
                <w:sz w:val="20"/>
                <w:szCs w:val="20"/>
              </w:rPr>
            </w:pPr>
          </w:p>
        </w:tc>
        <w:tc>
          <w:tcPr>
            <w:tcW w:w="1390" w:type="dxa"/>
          </w:tcPr>
          <w:p w14:paraId="0169524C" w14:textId="77777777" w:rsidR="0053119C" w:rsidRPr="009F614F" w:rsidRDefault="0053119C" w:rsidP="00695739">
            <w:pPr>
              <w:pStyle w:val="Tabletext"/>
              <w:rPr>
                <w:sz w:val="20"/>
                <w:szCs w:val="20"/>
              </w:rPr>
            </w:pPr>
          </w:p>
        </w:tc>
        <w:tc>
          <w:tcPr>
            <w:tcW w:w="1139" w:type="dxa"/>
            <w:shd w:val="clear" w:color="auto" w:fill="759DFF" w:themeFill="text2" w:themeFillTint="66"/>
          </w:tcPr>
          <w:p w14:paraId="4086CF41" w14:textId="77777777" w:rsidR="0053119C" w:rsidRPr="009F614F" w:rsidRDefault="0053119C" w:rsidP="00695739">
            <w:pPr>
              <w:pStyle w:val="Tabletext"/>
              <w:rPr>
                <w:sz w:val="20"/>
                <w:szCs w:val="20"/>
              </w:rPr>
            </w:pPr>
          </w:p>
        </w:tc>
        <w:tc>
          <w:tcPr>
            <w:tcW w:w="1060" w:type="dxa"/>
          </w:tcPr>
          <w:p w14:paraId="0EC9B973" w14:textId="77777777" w:rsidR="0053119C" w:rsidRPr="009F614F" w:rsidRDefault="0053119C" w:rsidP="00695739">
            <w:pPr>
              <w:pStyle w:val="Tabletext"/>
              <w:rPr>
                <w:sz w:val="20"/>
                <w:szCs w:val="20"/>
              </w:rPr>
            </w:pPr>
          </w:p>
        </w:tc>
      </w:tr>
      <w:tr w:rsidR="0053119C" w:rsidRPr="00417094" w14:paraId="695BE5B5" w14:textId="77777777" w:rsidTr="00695739">
        <w:tc>
          <w:tcPr>
            <w:tcW w:w="1109" w:type="dxa"/>
          </w:tcPr>
          <w:p w14:paraId="6D8700DE" w14:textId="3920B24D" w:rsidR="0053119C" w:rsidRPr="009F614F" w:rsidRDefault="0053119C" w:rsidP="00695739">
            <w:pPr>
              <w:pStyle w:val="Tabletext"/>
              <w:rPr>
                <w:sz w:val="20"/>
                <w:szCs w:val="20"/>
              </w:rPr>
            </w:pPr>
            <w:r w:rsidRPr="009F614F">
              <w:rPr>
                <w:sz w:val="20"/>
                <w:szCs w:val="20"/>
              </w:rPr>
              <w:t>Service Provision</w:t>
            </w:r>
          </w:p>
        </w:tc>
        <w:tc>
          <w:tcPr>
            <w:tcW w:w="2544" w:type="dxa"/>
          </w:tcPr>
          <w:p w14:paraId="6F393BDB" w14:textId="2D633156" w:rsidR="0053119C" w:rsidRPr="009F614F" w:rsidRDefault="0053119C" w:rsidP="00695739">
            <w:pPr>
              <w:pStyle w:val="Tabletext"/>
              <w:rPr>
                <w:sz w:val="20"/>
                <w:szCs w:val="20"/>
              </w:rPr>
            </w:pPr>
            <w:r w:rsidRPr="009F614F">
              <w:rPr>
                <w:sz w:val="20"/>
                <w:szCs w:val="20"/>
              </w:rPr>
              <w:t xml:space="preserve">Intake and Placement Matching - Accept a referral and approve residential placement (excludes clients with high medical needs and/ or restricted health procedures). </w:t>
            </w:r>
          </w:p>
        </w:tc>
        <w:tc>
          <w:tcPr>
            <w:tcW w:w="1026" w:type="dxa"/>
          </w:tcPr>
          <w:p w14:paraId="01BA4077" w14:textId="77777777" w:rsidR="0053119C" w:rsidRPr="009F614F" w:rsidRDefault="0053119C" w:rsidP="00695739">
            <w:pPr>
              <w:pStyle w:val="Tabletext"/>
              <w:rPr>
                <w:sz w:val="20"/>
                <w:szCs w:val="20"/>
              </w:rPr>
            </w:pPr>
          </w:p>
        </w:tc>
        <w:tc>
          <w:tcPr>
            <w:tcW w:w="772" w:type="dxa"/>
          </w:tcPr>
          <w:p w14:paraId="6147CB1A" w14:textId="77777777" w:rsidR="0053119C" w:rsidRPr="009F614F" w:rsidRDefault="0053119C" w:rsidP="00695739">
            <w:pPr>
              <w:pStyle w:val="Tabletext"/>
              <w:rPr>
                <w:sz w:val="20"/>
                <w:szCs w:val="20"/>
              </w:rPr>
            </w:pPr>
          </w:p>
        </w:tc>
        <w:tc>
          <w:tcPr>
            <w:tcW w:w="1390" w:type="dxa"/>
          </w:tcPr>
          <w:p w14:paraId="1A47954B" w14:textId="77777777" w:rsidR="0053119C" w:rsidRPr="009F614F" w:rsidRDefault="0053119C" w:rsidP="00695739">
            <w:pPr>
              <w:pStyle w:val="Tabletext"/>
              <w:rPr>
                <w:sz w:val="20"/>
                <w:szCs w:val="20"/>
              </w:rPr>
            </w:pPr>
          </w:p>
        </w:tc>
        <w:tc>
          <w:tcPr>
            <w:tcW w:w="1139" w:type="dxa"/>
          </w:tcPr>
          <w:p w14:paraId="4737177E" w14:textId="77777777" w:rsidR="0053119C" w:rsidRPr="009F614F" w:rsidRDefault="0053119C" w:rsidP="00695739">
            <w:pPr>
              <w:pStyle w:val="Tabletext"/>
              <w:rPr>
                <w:sz w:val="20"/>
                <w:szCs w:val="20"/>
              </w:rPr>
            </w:pPr>
          </w:p>
        </w:tc>
        <w:tc>
          <w:tcPr>
            <w:tcW w:w="1060" w:type="dxa"/>
          </w:tcPr>
          <w:p w14:paraId="278D0DEC" w14:textId="77777777" w:rsidR="0053119C" w:rsidRPr="009F614F" w:rsidRDefault="0053119C" w:rsidP="00695739">
            <w:pPr>
              <w:pStyle w:val="Tabletext"/>
              <w:rPr>
                <w:sz w:val="20"/>
                <w:szCs w:val="20"/>
              </w:rPr>
            </w:pPr>
          </w:p>
        </w:tc>
      </w:tr>
      <w:tr w:rsidR="004C4E25" w:rsidRPr="00417094" w14:paraId="3338DF6B" w14:textId="77777777" w:rsidTr="00695739">
        <w:tc>
          <w:tcPr>
            <w:tcW w:w="1109" w:type="dxa"/>
          </w:tcPr>
          <w:p w14:paraId="5CFD806E" w14:textId="27F8F453" w:rsidR="004C4E25" w:rsidRPr="009F614F" w:rsidRDefault="00D54F29" w:rsidP="00695739">
            <w:pPr>
              <w:pStyle w:val="Tabletext"/>
              <w:rPr>
                <w:sz w:val="20"/>
                <w:szCs w:val="20"/>
              </w:rPr>
            </w:pPr>
            <w:r w:rsidRPr="009F614F">
              <w:rPr>
                <w:sz w:val="20"/>
                <w:szCs w:val="20"/>
              </w:rPr>
              <w:t>Service Provision</w:t>
            </w:r>
          </w:p>
        </w:tc>
        <w:tc>
          <w:tcPr>
            <w:tcW w:w="2544" w:type="dxa"/>
          </w:tcPr>
          <w:p w14:paraId="0434E850" w14:textId="289293DF" w:rsidR="004C4E25" w:rsidRPr="009F614F" w:rsidRDefault="004C4E25" w:rsidP="00695739">
            <w:pPr>
              <w:pStyle w:val="Tabletext"/>
              <w:rPr>
                <w:sz w:val="20"/>
                <w:szCs w:val="20"/>
              </w:rPr>
            </w:pPr>
            <w:r w:rsidRPr="009F614F">
              <w:rPr>
                <w:sz w:val="20"/>
                <w:szCs w:val="20"/>
              </w:rPr>
              <w:t>Intake and Placement Matching - Accept a referral and approve residential placement (</w:t>
            </w:r>
            <w:r w:rsidR="00D54F29" w:rsidRPr="009F614F">
              <w:rPr>
                <w:sz w:val="20"/>
                <w:szCs w:val="20"/>
              </w:rPr>
              <w:t>for</w:t>
            </w:r>
            <w:r w:rsidRPr="009F614F">
              <w:rPr>
                <w:sz w:val="20"/>
                <w:szCs w:val="20"/>
              </w:rPr>
              <w:t xml:space="preserve"> clients with high medical needs and/ or restricted health procedures). </w:t>
            </w:r>
          </w:p>
        </w:tc>
        <w:tc>
          <w:tcPr>
            <w:tcW w:w="1026" w:type="dxa"/>
          </w:tcPr>
          <w:p w14:paraId="7CC0EB33" w14:textId="77777777" w:rsidR="004C4E25" w:rsidRPr="009F614F" w:rsidRDefault="004C4E25" w:rsidP="00695739">
            <w:pPr>
              <w:pStyle w:val="Tabletext"/>
              <w:rPr>
                <w:sz w:val="20"/>
                <w:szCs w:val="20"/>
              </w:rPr>
            </w:pPr>
          </w:p>
        </w:tc>
        <w:tc>
          <w:tcPr>
            <w:tcW w:w="772" w:type="dxa"/>
          </w:tcPr>
          <w:p w14:paraId="100BEED4" w14:textId="77777777" w:rsidR="004C4E25" w:rsidRPr="009F614F" w:rsidRDefault="004C4E25" w:rsidP="00695739">
            <w:pPr>
              <w:pStyle w:val="Tabletext"/>
              <w:rPr>
                <w:sz w:val="20"/>
                <w:szCs w:val="20"/>
              </w:rPr>
            </w:pPr>
          </w:p>
        </w:tc>
        <w:tc>
          <w:tcPr>
            <w:tcW w:w="1390" w:type="dxa"/>
          </w:tcPr>
          <w:p w14:paraId="34D5F2B0" w14:textId="77777777" w:rsidR="004C4E25" w:rsidRPr="009F614F" w:rsidRDefault="004C4E25" w:rsidP="00695739">
            <w:pPr>
              <w:pStyle w:val="Tabletext"/>
              <w:rPr>
                <w:sz w:val="20"/>
                <w:szCs w:val="20"/>
              </w:rPr>
            </w:pPr>
          </w:p>
        </w:tc>
        <w:tc>
          <w:tcPr>
            <w:tcW w:w="1139" w:type="dxa"/>
            <w:shd w:val="clear" w:color="auto" w:fill="759DFF" w:themeFill="text2" w:themeFillTint="66"/>
          </w:tcPr>
          <w:p w14:paraId="0ECC2235" w14:textId="77777777" w:rsidR="004C4E25" w:rsidRPr="009F614F" w:rsidRDefault="004C4E25" w:rsidP="00695739">
            <w:pPr>
              <w:pStyle w:val="Tabletext"/>
              <w:rPr>
                <w:sz w:val="20"/>
                <w:szCs w:val="20"/>
              </w:rPr>
            </w:pPr>
          </w:p>
        </w:tc>
        <w:tc>
          <w:tcPr>
            <w:tcW w:w="1060" w:type="dxa"/>
          </w:tcPr>
          <w:p w14:paraId="4848FDAE" w14:textId="77777777" w:rsidR="004C4E25" w:rsidRPr="009F614F" w:rsidRDefault="004C4E25" w:rsidP="00695739">
            <w:pPr>
              <w:pStyle w:val="Tabletext"/>
              <w:rPr>
                <w:sz w:val="20"/>
                <w:szCs w:val="20"/>
              </w:rPr>
            </w:pPr>
          </w:p>
        </w:tc>
      </w:tr>
      <w:tr w:rsidR="004C4E25" w:rsidRPr="00417094" w14:paraId="06766298" w14:textId="77777777" w:rsidTr="00695739">
        <w:tc>
          <w:tcPr>
            <w:tcW w:w="1109" w:type="dxa"/>
          </w:tcPr>
          <w:p w14:paraId="03D33CBB" w14:textId="36650040" w:rsidR="004C4E25" w:rsidRPr="009F614F" w:rsidRDefault="004C4E25" w:rsidP="00695739">
            <w:pPr>
              <w:pStyle w:val="Tabletext"/>
              <w:rPr>
                <w:sz w:val="20"/>
                <w:szCs w:val="20"/>
              </w:rPr>
            </w:pPr>
            <w:r w:rsidRPr="009F614F">
              <w:rPr>
                <w:sz w:val="20"/>
                <w:szCs w:val="20"/>
              </w:rPr>
              <w:t>Service Provision</w:t>
            </w:r>
          </w:p>
        </w:tc>
        <w:tc>
          <w:tcPr>
            <w:tcW w:w="2544" w:type="dxa"/>
          </w:tcPr>
          <w:p w14:paraId="59CD86E8" w14:textId="6E0EF825" w:rsidR="004C4E25" w:rsidRPr="009F614F" w:rsidRDefault="004C4E25" w:rsidP="00695739">
            <w:pPr>
              <w:pStyle w:val="Tabletext"/>
              <w:rPr>
                <w:sz w:val="20"/>
                <w:szCs w:val="20"/>
              </w:rPr>
            </w:pPr>
            <w:r w:rsidRPr="009F614F">
              <w:rPr>
                <w:sz w:val="20"/>
                <w:szCs w:val="20"/>
              </w:rPr>
              <w:t>Approve residential placements in SIL, owned or shared services</w:t>
            </w:r>
          </w:p>
        </w:tc>
        <w:tc>
          <w:tcPr>
            <w:tcW w:w="1026" w:type="dxa"/>
          </w:tcPr>
          <w:p w14:paraId="3CBD5C3B" w14:textId="77777777" w:rsidR="004C4E25" w:rsidRPr="009F614F" w:rsidRDefault="004C4E25" w:rsidP="00695739">
            <w:pPr>
              <w:pStyle w:val="Tabletext"/>
              <w:rPr>
                <w:sz w:val="20"/>
                <w:szCs w:val="20"/>
              </w:rPr>
            </w:pPr>
          </w:p>
        </w:tc>
        <w:tc>
          <w:tcPr>
            <w:tcW w:w="772" w:type="dxa"/>
          </w:tcPr>
          <w:p w14:paraId="47881721" w14:textId="77777777" w:rsidR="004C4E25" w:rsidRPr="009F614F" w:rsidRDefault="004C4E25" w:rsidP="00695739">
            <w:pPr>
              <w:pStyle w:val="Tabletext"/>
              <w:rPr>
                <w:sz w:val="20"/>
                <w:szCs w:val="20"/>
              </w:rPr>
            </w:pPr>
          </w:p>
        </w:tc>
        <w:tc>
          <w:tcPr>
            <w:tcW w:w="1390" w:type="dxa"/>
          </w:tcPr>
          <w:p w14:paraId="4AEC22B5" w14:textId="77777777" w:rsidR="004C4E25" w:rsidRPr="009F614F" w:rsidRDefault="004C4E25" w:rsidP="00695739">
            <w:pPr>
              <w:pStyle w:val="Tabletext"/>
              <w:rPr>
                <w:sz w:val="20"/>
                <w:szCs w:val="20"/>
              </w:rPr>
            </w:pPr>
          </w:p>
        </w:tc>
        <w:tc>
          <w:tcPr>
            <w:tcW w:w="1139" w:type="dxa"/>
            <w:shd w:val="clear" w:color="auto" w:fill="759DFF" w:themeFill="text2" w:themeFillTint="66"/>
          </w:tcPr>
          <w:p w14:paraId="5FFC4BCC" w14:textId="77777777" w:rsidR="004C4E25" w:rsidRPr="009F614F" w:rsidRDefault="004C4E25" w:rsidP="00695739">
            <w:pPr>
              <w:pStyle w:val="Tabletext"/>
              <w:rPr>
                <w:sz w:val="20"/>
                <w:szCs w:val="20"/>
              </w:rPr>
            </w:pPr>
          </w:p>
        </w:tc>
        <w:tc>
          <w:tcPr>
            <w:tcW w:w="1060" w:type="dxa"/>
          </w:tcPr>
          <w:p w14:paraId="6CF4CD57" w14:textId="77777777" w:rsidR="004C4E25" w:rsidRPr="009F614F" w:rsidRDefault="004C4E25" w:rsidP="00695739">
            <w:pPr>
              <w:pStyle w:val="Tabletext"/>
              <w:rPr>
                <w:sz w:val="20"/>
                <w:szCs w:val="20"/>
              </w:rPr>
            </w:pPr>
          </w:p>
        </w:tc>
      </w:tr>
      <w:tr w:rsidR="004C4E25" w:rsidRPr="00417094" w14:paraId="27771968" w14:textId="77777777" w:rsidTr="00695739">
        <w:tc>
          <w:tcPr>
            <w:tcW w:w="1109" w:type="dxa"/>
          </w:tcPr>
          <w:p w14:paraId="178321EE" w14:textId="5BC76DA4" w:rsidR="004C4E25" w:rsidRPr="009F614F" w:rsidRDefault="004C4E25" w:rsidP="00695739">
            <w:pPr>
              <w:pStyle w:val="Tabletext"/>
              <w:rPr>
                <w:sz w:val="20"/>
                <w:szCs w:val="20"/>
              </w:rPr>
            </w:pPr>
            <w:r w:rsidRPr="009F614F">
              <w:rPr>
                <w:sz w:val="20"/>
                <w:szCs w:val="20"/>
              </w:rPr>
              <w:t>Service Provision</w:t>
            </w:r>
          </w:p>
        </w:tc>
        <w:tc>
          <w:tcPr>
            <w:tcW w:w="2544" w:type="dxa"/>
          </w:tcPr>
          <w:p w14:paraId="1CB97204" w14:textId="2AFE05AB" w:rsidR="004C4E25" w:rsidRPr="009F614F" w:rsidRDefault="004C4E25" w:rsidP="00695739">
            <w:pPr>
              <w:pStyle w:val="Tabletext"/>
              <w:rPr>
                <w:sz w:val="20"/>
                <w:szCs w:val="20"/>
              </w:rPr>
            </w:pPr>
            <w:r w:rsidRPr="009F614F">
              <w:rPr>
                <w:sz w:val="20"/>
                <w:szCs w:val="20"/>
              </w:rPr>
              <w:t>Review and terminate Service Agreements prior to contracted expiry date</w:t>
            </w:r>
          </w:p>
        </w:tc>
        <w:tc>
          <w:tcPr>
            <w:tcW w:w="1026" w:type="dxa"/>
          </w:tcPr>
          <w:p w14:paraId="1157D308" w14:textId="77777777" w:rsidR="004C4E25" w:rsidRPr="009F614F" w:rsidRDefault="004C4E25" w:rsidP="00695739">
            <w:pPr>
              <w:pStyle w:val="Tabletext"/>
              <w:rPr>
                <w:sz w:val="20"/>
                <w:szCs w:val="20"/>
              </w:rPr>
            </w:pPr>
          </w:p>
        </w:tc>
        <w:tc>
          <w:tcPr>
            <w:tcW w:w="772" w:type="dxa"/>
          </w:tcPr>
          <w:p w14:paraId="714789A2" w14:textId="77777777" w:rsidR="004C4E25" w:rsidRPr="009F614F" w:rsidRDefault="004C4E25" w:rsidP="00695739">
            <w:pPr>
              <w:pStyle w:val="Tabletext"/>
              <w:rPr>
                <w:sz w:val="20"/>
                <w:szCs w:val="20"/>
              </w:rPr>
            </w:pPr>
          </w:p>
        </w:tc>
        <w:tc>
          <w:tcPr>
            <w:tcW w:w="1390" w:type="dxa"/>
          </w:tcPr>
          <w:p w14:paraId="607800BD" w14:textId="77777777" w:rsidR="004C4E25" w:rsidRPr="009F614F" w:rsidRDefault="004C4E25" w:rsidP="00695739">
            <w:pPr>
              <w:pStyle w:val="Tabletext"/>
              <w:rPr>
                <w:sz w:val="20"/>
                <w:szCs w:val="20"/>
              </w:rPr>
            </w:pPr>
          </w:p>
        </w:tc>
        <w:tc>
          <w:tcPr>
            <w:tcW w:w="1139" w:type="dxa"/>
            <w:shd w:val="clear" w:color="auto" w:fill="759DFF" w:themeFill="text2" w:themeFillTint="66"/>
          </w:tcPr>
          <w:p w14:paraId="76C13A48" w14:textId="77777777" w:rsidR="004C4E25" w:rsidRPr="009F614F" w:rsidRDefault="004C4E25" w:rsidP="00695739">
            <w:pPr>
              <w:pStyle w:val="Tabletext"/>
              <w:rPr>
                <w:sz w:val="20"/>
                <w:szCs w:val="20"/>
              </w:rPr>
            </w:pPr>
          </w:p>
        </w:tc>
        <w:tc>
          <w:tcPr>
            <w:tcW w:w="1060" w:type="dxa"/>
          </w:tcPr>
          <w:p w14:paraId="6DE5E460" w14:textId="77777777" w:rsidR="004C4E25" w:rsidRPr="009F614F" w:rsidRDefault="004C4E25" w:rsidP="00695739">
            <w:pPr>
              <w:pStyle w:val="Tabletext"/>
              <w:rPr>
                <w:sz w:val="20"/>
                <w:szCs w:val="20"/>
              </w:rPr>
            </w:pPr>
          </w:p>
        </w:tc>
      </w:tr>
      <w:tr w:rsidR="004C4E25" w:rsidRPr="00417094" w14:paraId="72CD302A" w14:textId="77777777" w:rsidTr="00695739">
        <w:tc>
          <w:tcPr>
            <w:tcW w:w="1109" w:type="dxa"/>
          </w:tcPr>
          <w:p w14:paraId="6F008445" w14:textId="3EEA02E3" w:rsidR="004C4E25" w:rsidRPr="009F614F" w:rsidRDefault="004C4E25" w:rsidP="00695739">
            <w:pPr>
              <w:pStyle w:val="Tabletext"/>
              <w:rPr>
                <w:sz w:val="20"/>
                <w:szCs w:val="20"/>
              </w:rPr>
            </w:pPr>
            <w:r w:rsidRPr="009F614F">
              <w:rPr>
                <w:sz w:val="20"/>
                <w:szCs w:val="20"/>
              </w:rPr>
              <w:t>Service Provision</w:t>
            </w:r>
          </w:p>
        </w:tc>
        <w:tc>
          <w:tcPr>
            <w:tcW w:w="2544" w:type="dxa"/>
          </w:tcPr>
          <w:p w14:paraId="01DF328C" w14:textId="32E4A895" w:rsidR="004C4E25" w:rsidRPr="009F614F" w:rsidRDefault="004C4E25" w:rsidP="00695739">
            <w:pPr>
              <w:pStyle w:val="Tabletext"/>
              <w:rPr>
                <w:sz w:val="20"/>
                <w:szCs w:val="20"/>
              </w:rPr>
            </w:pPr>
            <w:r w:rsidRPr="009F614F">
              <w:rPr>
                <w:sz w:val="20"/>
                <w:szCs w:val="20"/>
              </w:rPr>
              <w:t xml:space="preserve">Report and manage reportable incident in connection with the provision of funded NDIS supports and services, which resulted in harm, or could </w:t>
            </w:r>
            <w:r w:rsidRPr="009F614F">
              <w:rPr>
                <w:sz w:val="20"/>
                <w:szCs w:val="20"/>
              </w:rPr>
              <w:lastRenderedPageBreak/>
              <w:t>have resulted in harm to a person with disability</w:t>
            </w:r>
            <w:r w:rsidR="008C7E28" w:rsidRPr="009F614F">
              <w:rPr>
                <w:sz w:val="20"/>
                <w:szCs w:val="20"/>
              </w:rPr>
              <w:t xml:space="preserve"> </w:t>
            </w:r>
            <w:r w:rsidRPr="009F614F">
              <w:rPr>
                <w:sz w:val="20"/>
                <w:szCs w:val="20"/>
              </w:rPr>
              <w:t>to NDIS Commission</w:t>
            </w:r>
          </w:p>
        </w:tc>
        <w:tc>
          <w:tcPr>
            <w:tcW w:w="1026" w:type="dxa"/>
          </w:tcPr>
          <w:p w14:paraId="6AA2D27D" w14:textId="77777777" w:rsidR="004C4E25" w:rsidRPr="009F614F" w:rsidRDefault="004C4E25" w:rsidP="00695739">
            <w:pPr>
              <w:pStyle w:val="Tabletext"/>
              <w:rPr>
                <w:sz w:val="20"/>
                <w:szCs w:val="20"/>
              </w:rPr>
            </w:pPr>
          </w:p>
        </w:tc>
        <w:tc>
          <w:tcPr>
            <w:tcW w:w="772" w:type="dxa"/>
          </w:tcPr>
          <w:p w14:paraId="0371F702" w14:textId="77777777" w:rsidR="004C4E25" w:rsidRPr="009F614F" w:rsidRDefault="004C4E25" w:rsidP="00695739">
            <w:pPr>
              <w:pStyle w:val="Tabletext"/>
              <w:rPr>
                <w:sz w:val="20"/>
                <w:szCs w:val="20"/>
              </w:rPr>
            </w:pPr>
          </w:p>
        </w:tc>
        <w:tc>
          <w:tcPr>
            <w:tcW w:w="1390" w:type="dxa"/>
          </w:tcPr>
          <w:p w14:paraId="461DB9EE" w14:textId="77777777" w:rsidR="004C4E25" w:rsidRPr="009F614F" w:rsidRDefault="004C4E25" w:rsidP="00695739">
            <w:pPr>
              <w:pStyle w:val="Tabletext"/>
              <w:rPr>
                <w:sz w:val="20"/>
                <w:szCs w:val="20"/>
              </w:rPr>
            </w:pPr>
          </w:p>
        </w:tc>
        <w:tc>
          <w:tcPr>
            <w:tcW w:w="1139" w:type="dxa"/>
          </w:tcPr>
          <w:p w14:paraId="7D72ADC2" w14:textId="77777777" w:rsidR="004C4E25" w:rsidRPr="009F614F" w:rsidRDefault="004C4E25" w:rsidP="00695739">
            <w:pPr>
              <w:pStyle w:val="Tabletext"/>
              <w:rPr>
                <w:sz w:val="20"/>
                <w:szCs w:val="20"/>
              </w:rPr>
            </w:pPr>
          </w:p>
        </w:tc>
        <w:tc>
          <w:tcPr>
            <w:tcW w:w="1060" w:type="dxa"/>
            <w:shd w:val="clear" w:color="auto" w:fill="759DFF" w:themeFill="text2" w:themeFillTint="66"/>
          </w:tcPr>
          <w:p w14:paraId="3380E490" w14:textId="77777777" w:rsidR="004C4E25" w:rsidRPr="009F614F" w:rsidRDefault="004C4E25" w:rsidP="00695739">
            <w:pPr>
              <w:pStyle w:val="Tabletext"/>
              <w:rPr>
                <w:sz w:val="20"/>
                <w:szCs w:val="20"/>
              </w:rPr>
            </w:pPr>
          </w:p>
        </w:tc>
      </w:tr>
      <w:tr w:rsidR="004C4E25" w:rsidRPr="00417094" w14:paraId="30182C71" w14:textId="77777777" w:rsidTr="00695739">
        <w:tc>
          <w:tcPr>
            <w:tcW w:w="1109" w:type="dxa"/>
          </w:tcPr>
          <w:p w14:paraId="488A768D" w14:textId="197D8865" w:rsidR="004C4E25" w:rsidRPr="009F614F" w:rsidRDefault="004C4E25" w:rsidP="00695739">
            <w:pPr>
              <w:pStyle w:val="Tabletext"/>
              <w:rPr>
                <w:sz w:val="20"/>
                <w:szCs w:val="20"/>
              </w:rPr>
            </w:pPr>
            <w:r w:rsidRPr="009F614F">
              <w:rPr>
                <w:sz w:val="20"/>
                <w:szCs w:val="20"/>
              </w:rPr>
              <w:t>Service Provision</w:t>
            </w:r>
          </w:p>
        </w:tc>
        <w:tc>
          <w:tcPr>
            <w:tcW w:w="2544" w:type="dxa"/>
          </w:tcPr>
          <w:p w14:paraId="02F2DC84" w14:textId="19BC82F7" w:rsidR="004C4E25" w:rsidRPr="009F614F" w:rsidRDefault="004C4E25" w:rsidP="00695739">
            <w:pPr>
              <w:pStyle w:val="Tabletext"/>
              <w:rPr>
                <w:sz w:val="20"/>
                <w:szCs w:val="20"/>
              </w:rPr>
            </w:pPr>
            <w:r w:rsidRPr="009F614F">
              <w:rPr>
                <w:sz w:val="20"/>
                <w:szCs w:val="20"/>
              </w:rPr>
              <w:t>Report and manage non-reportable incident as per Policy and Procedure guidelines</w:t>
            </w:r>
          </w:p>
        </w:tc>
        <w:tc>
          <w:tcPr>
            <w:tcW w:w="1026" w:type="dxa"/>
          </w:tcPr>
          <w:p w14:paraId="3A025D8A" w14:textId="77777777" w:rsidR="004C4E25" w:rsidRPr="009F614F" w:rsidRDefault="004C4E25" w:rsidP="00695739">
            <w:pPr>
              <w:pStyle w:val="Tabletext"/>
              <w:rPr>
                <w:sz w:val="20"/>
                <w:szCs w:val="20"/>
              </w:rPr>
            </w:pPr>
          </w:p>
        </w:tc>
        <w:tc>
          <w:tcPr>
            <w:tcW w:w="772" w:type="dxa"/>
          </w:tcPr>
          <w:p w14:paraId="07CB49B6" w14:textId="77777777" w:rsidR="004C4E25" w:rsidRPr="009F614F" w:rsidRDefault="004C4E25" w:rsidP="00695739">
            <w:pPr>
              <w:pStyle w:val="Tabletext"/>
              <w:rPr>
                <w:sz w:val="20"/>
                <w:szCs w:val="20"/>
              </w:rPr>
            </w:pPr>
          </w:p>
        </w:tc>
        <w:tc>
          <w:tcPr>
            <w:tcW w:w="1390" w:type="dxa"/>
          </w:tcPr>
          <w:p w14:paraId="1CD775AE" w14:textId="77777777" w:rsidR="004C4E25" w:rsidRPr="009F614F" w:rsidRDefault="004C4E25" w:rsidP="00695739">
            <w:pPr>
              <w:pStyle w:val="Tabletext"/>
              <w:rPr>
                <w:sz w:val="20"/>
                <w:szCs w:val="20"/>
              </w:rPr>
            </w:pPr>
          </w:p>
        </w:tc>
        <w:tc>
          <w:tcPr>
            <w:tcW w:w="1139" w:type="dxa"/>
          </w:tcPr>
          <w:p w14:paraId="10CA4E49" w14:textId="77777777" w:rsidR="004C4E25" w:rsidRPr="009F614F" w:rsidRDefault="004C4E25" w:rsidP="00695739">
            <w:pPr>
              <w:pStyle w:val="Tabletext"/>
              <w:rPr>
                <w:sz w:val="20"/>
                <w:szCs w:val="20"/>
              </w:rPr>
            </w:pPr>
          </w:p>
        </w:tc>
        <w:tc>
          <w:tcPr>
            <w:tcW w:w="1060" w:type="dxa"/>
            <w:shd w:val="clear" w:color="auto" w:fill="759DFF" w:themeFill="text2" w:themeFillTint="66"/>
          </w:tcPr>
          <w:p w14:paraId="3C29F13B" w14:textId="77777777" w:rsidR="004C4E25" w:rsidRPr="009F614F" w:rsidRDefault="004C4E25" w:rsidP="00695739">
            <w:pPr>
              <w:pStyle w:val="Tabletext"/>
              <w:rPr>
                <w:sz w:val="20"/>
                <w:szCs w:val="20"/>
              </w:rPr>
            </w:pPr>
          </w:p>
        </w:tc>
      </w:tr>
      <w:tr w:rsidR="004C4E25" w:rsidRPr="00417094" w14:paraId="0A47D51D" w14:textId="77777777" w:rsidTr="00695739">
        <w:tc>
          <w:tcPr>
            <w:tcW w:w="1109" w:type="dxa"/>
          </w:tcPr>
          <w:p w14:paraId="05C4AEC7" w14:textId="572C9102" w:rsidR="004C4E25" w:rsidRPr="009F614F" w:rsidRDefault="004C4E25" w:rsidP="00695739">
            <w:pPr>
              <w:pStyle w:val="Tabletext"/>
              <w:rPr>
                <w:sz w:val="20"/>
                <w:szCs w:val="20"/>
              </w:rPr>
            </w:pPr>
            <w:r w:rsidRPr="009F614F">
              <w:rPr>
                <w:sz w:val="20"/>
                <w:szCs w:val="20"/>
              </w:rPr>
              <w:t>Operations</w:t>
            </w:r>
          </w:p>
        </w:tc>
        <w:tc>
          <w:tcPr>
            <w:tcW w:w="2544" w:type="dxa"/>
          </w:tcPr>
          <w:p w14:paraId="6571C4E8" w14:textId="48CE8B12" w:rsidR="004C4E25" w:rsidRPr="009F614F" w:rsidRDefault="004C4E25" w:rsidP="00695739">
            <w:pPr>
              <w:pStyle w:val="Tabletext"/>
              <w:rPr>
                <w:sz w:val="20"/>
                <w:szCs w:val="20"/>
              </w:rPr>
            </w:pPr>
            <w:r w:rsidRPr="009F614F">
              <w:rPr>
                <w:sz w:val="20"/>
                <w:szCs w:val="20"/>
              </w:rPr>
              <w:t>New email accounts</w:t>
            </w:r>
          </w:p>
        </w:tc>
        <w:tc>
          <w:tcPr>
            <w:tcW w:w="1026" w:type="dxa"/>
          </w:tcPr>
          <w:p w14:paraId="589BF676" w14:textId="77777777" w:rsidR="004C4E25" w:rsidRPr="009F614F" w:rsidRDefault="004C4E25" w:rsidP="00695739">
            <w:pPr>
              <w:pStyle w:val="Tabletext"/>
              <w:rPr>
                <w:sz w:val="20"/>
                <w:szCs w:val="20"/>
              </w:rPr>
            </w:pPr>
          </w:p>
        </w:tc>
        <w:tc>
          <w:tcPr>
            <w:tcW w:w="772" w:type="dxa"/>
          </w:tcPr>
          <w:p w14:paraId="724AE235" w14:textId="77777777" w:rsidR="004C4E25" w:rsidRPr="009F614F" w:rsidRDefault="004C4E25" w:rsidP="00695739">
            <w:pPr>
              <w:pStyle w:val="Tabletext"/>
              <w:rPr>
                <w:sz w:val="20"/>
                <w:szCs w:val="20"/>
              </w:rPr>
            </w:pPr>
          </w:p>
        </w:tc>
        <w:tc>
          <w:tcPr>
            <w:tcW w:w="1390" w:type="dxa"/>
            <w:shd w:val="clear" w:color="auto" w:fill="759DFF" w:themeFill="text2" w:themeFillTint="66"/>
          </w:tcPr>
          <w:p w14:paraId="3DD50730" w14:textId="08A51B26" w:rsidR="004C4E25" w:rsidRPr="009F614F" w:rsidRDefault="008C7E28" w:rsidP="00695739">
            <w:pPr>
              <w:pStyle w:val="Tabletext"/>
              <w:rPr>
                <w:sz w:val="20"/>
                <w:szCs w:val="20"/>
              </w:rPr>
            </w:pPr>
            <w:r w:rsidRPr="009F614F">
              <w:rPr>
                <w:sz w:val="20"/>
                <w:szCs w:val="20"/>
              </w:rPr>
              <w:t>IT Manager or HOD HR</w:t>
            </w:r>
          </w:p>
        </w:tc>
        <w:tc>
          <w:tcPr>
            <w:tcW w:w="1139" w:type="dxa"/>
          </w:tcPr>
          <w:p w14:paraId="308180B3" w14:textId="77777777" w:rsidR="004C4E25" w:rsidRPr="009F614F" w:rsidRDefault="004C4E25" w:rsidP="00695739">
            <w:pPr>
              <w:pStyle w:val="Tabletext"/>
              <w:rPr>
                <w:sz w:val="20"/>
                <w:szCs w:val="20"/>
              </w:rPr>
            </w:pPr>
          </w:p>
        </w:tc>
        <w:tc>
          <w:tcPr>
            <w:tcW w:w="1060" w:type="dxa"/>
          </w:tcPr>
          <w:p w14:paraId="733318B5" w14:textId="77777777" w:rsidR="004C4E25" w:rsidRPr="009F614F" w:rsidRDefault="004C4E25" w:rsidP="00695739">
            <w:pPr>
              <w:pStyle w:val="Tabletext"/>
              <w:rPr>
                <w:sz w:val="20"/>
                <w:szCs w:val="20"/>
              </w:rPr>
            </w:pPr>
          </w:p>
        </w:tc>
      </w:tr>
      <w:tr w:rsidR="004C4E25" w:rsidRPr="00417094" w14:paraId="6E391D07" w14:textId="77777777" w:rsidTr="00695739">
        <w:tc>
          <w:tcPr>
            <w:tcW w:w="1109" w:type="dxa"/>
          </w:tcPr>
          <w:p w14:paraId="5BA5BA96" w14:textId="2EA988F7" w:rsidR="004C4E25" w:rsidRPr="009F614F" w:rsidRDefault="004C4E25" w:rsidP="00695739">
            <w:pPr>
              <w:pStyle w:val="Tabletext"/>
              <w:rPr>
                <w:sz w:val="20"/>
                <w:szCs w:val="20"/>
              </w:rPr>
            </w:pPr>
            <w:r w:rsidRPr="009F614F">
              <w:rPr>
                <w:sz w:val="20"/>
                <w:szCs w:val="20"/>
              </w:rPr>
              <w:t>Operations</w:t>
            </w:r>
          </w:p>
        </w:tc>
        <w:tc>
          <w:tcPr>
            <w:tcW w:w="2544" w:type="dxa"/>
          </w:tcPr>
          <w:p w14:paraId="7FF3F90F" w14:textId="634D0794" w:rsidR="004C4E25" w:rsidRPr="009F614F" w:rsidRDefault="004C4E25" w:rsidP="00695739">
            <w:pPr>
              <w:pStyle w:val="Tabletext"/>
              <w:rPr>
                <w:sz w:val="20"/>
                <w:szCs w:val="20"/>
              </w:rPr>
            </w:pPr>
            <w:r w:rsidRPr="009F614F">
              <w:rPr>
                <w:sz w:val="20"/>
                <w:szCs w:val="20"/>
              </w:rPr>
              <w:t xml:space="preserve">IT Systems and Software - purchase approved software in line with Procurement Policy and Procedures </w:t>
            </w:r>
          </w:p>
        </w:tc>
        <w:tc>
          <w:tcPr>
            <w:tcW w:w="1026" w:type="dxa"/>
          </w:tcPr>
          <w:p w14:paraId="4DA6BC38" w14:textId="77777777" w:rsidR="004C4E25" w:rsidRPr="009F614F" w:rsidRDefault="004C4E25" w:rsidP="00695739">
            <w:pPr>
              <w:pStyle w:val="Tabletext"/>
              <w:rPr>
                <w:sz w:val="20"/>
                <w:szCs w:val="20"/>
              </w:rPr>
            </w:pPr>
          </w:p>
        </w:tc>
        <w:tc>
          <w:tcPr>
            <w:tcW w:w="772" w:type="dxa"/>
          </w:tcPr>
          <w:p w14:paraId="108F8F48" w14:textId="77777777" w:rsidR="004C4E25" w:rsidRPr="009F614F" w:rsidRDefault="004C4E25" w:rsidP="00695739">
            <w:pPr>
              <w:pStyle w:val="Tabletext"/>
              <w:rPr>
                <w:sz w:val="20"/>
                <w:szCs w:val="20"/>
              </w:rPr>
            </w:pPr>
          </w:p>
        </w:tc>
        <w:tc>
          <w:tcPr>
            <w:tcW w:w="1390" w:type="dxa"/>
            <w:shd w:val="clear" w:color="auto" w:fill="759DFF" w:themeFill="text2" w:themeFillTint="66"/>
          </w:tcPr>
          <w:p w14:paraId="6E7875F3" w14:textId="44CC107A" w:rsidR="004C4E25" w:rsidRPr="009F614F" w:rsidRDefault="008C7E28" w:rsidP="00695739">
            <w:pPr>
              <w:pStyle w:val="Tabletext"/>
              <w:rPr>
                <w:sz w:val="20"/>
                <w:szCs w:val="20"/>
              </w:rPr>
            </w:pPr>
            <w:r w:rsidRPr="009F614F">
              <w:rPr>
                <w:sz w:val="20"/>
                <w:szCs w:val="20"/>
              </w:rPr>
              <w:t>IT Manager</w:t>
            </w:r>
          </w:p>
        </w:tc>
        <w:tc>
          <w:tcPr>
            <w:tcW w:w="1139" w:type="dxa"/>
          </w:tcPr>
          <w:p w14:paraId="1E51DF58" w14:textId="77777777" w:rsidR="004C4E25" w:rsidRPr="009F614F" w:rsidRDefault="004C4E25" w:rsidP="00695739">
            <w:pPr>
              <w:pStyle w:val="Tabletext"/>
              <w:rPr>
                <w:sz w:val="20"/>
                <w:szCs w:val="20"/>
              </w:rPr>
            </w:pPr>
          </w:p>
        </w:tc>
        <w:tc>
          <w:tcPr>
            <w:tcW w:w="1060" w:type="dxa"/>
          </w:tcPr>
          <w:p w14:paraId="45F1F462" w14:textId="77777777" w:rsidR="004C4E25" w:rsidRPr="009F614F" w:rsidRDefault="004C4E25" w:rsidP="00695739">
            <w:pPr>
              <w:pStyle w:val="Tabletext"/>
              <w:rPr>
                <w:sz w:val="20"/>
                <w:szCs w:val="20"/>
              </w:rPr>
            </w:pPr>
          </w:p>
        </w:tc>
      </w:tr>
      <w:tr w:rsidR="004C4E25" w:rsidRPr="00417094" w14:paraId="3A842F33" w14:textId="77777777" w:rsidTr="00695739">
        <w:tc>
          <w:tcPr>
            <w:tcW w:w="1109" w:type="dxa"/>
          </w:tcPr>
          <w:p w14:paraId="1D3CDAEC" w14:textId="38F83AB5" w:rsidR="004C4E25" w:rsidRPr="009F614F" w:rsidRDefault="004C4E25" w:rsidP="00695739">
            <w:pPr>
              <w:pStyle w:val="Tabletext"/>
              <w:rPr>
                <w:sz w:val="20"/>
                <w:szCs w:val="20"/>
              </w:rPr>
            </w:pPr>
            <w:r w:rsidRPr="009F614F">
              <w:rPr>
                <w:sz w:val="20"/>
                <w:szCs w:val="20"/>
              </w:rPr>
              <w:t>Operations</w:t>
            </w:r>
          </w:p>
        </w:tc>
        <w:tc>
          <w:tcPr>
            <w:tcW w:w="2544" w:type="dxa"/>
          </w:tcPr>
          <w:p w14:paraId="42A75DBC" w14:textId="40779A4E" w:rsidR="004C4E25" w:rsidRPr="009F614F" w:rsidRDefault="004C4E25" w:rsidP="00695739">
            <w:pPr>
              <w:pStyle w:val="Tabletext"/>
              <w:rPr>
                <w:sz w:val="20"/>
                <w:szCs w:val="20"/>
              </w:rPr>
            </w:pPr>
            <w:r w:rsidRPr="009F614F">
              <w:rPr>
                <w:sz w:val="20"/>
                <w:szCs w:val="20"/>
              </w:rPr>
              <w:t>IT Systems and Software – Approve IT systems developments including those using external consultants and suppliers</w:t>
            </w:r>
          </w:p>
        </w:tc>
        <w:tc>
          <w:tcPr>
            <w:tcW w:w="1026" w:type="dxa"/>
          </w:tcPr>
          <w:p w14:paraId="29C3D282" w14:textId="77777777" w:rsidR="004C4E25" w:rsidRPr="009F614F" w:rsidRDefault="004C4E25" w:rsidP="00695739">
            <w:pPr>
              <w:pStyle w:val="Tabletext"/>
              <w:rPr>
                <w:sz w:val="20"/>
                <w:szCs w:val="20"/>
              </w:rPr>
            </w:pPr>
          </w:p>
        </w:tc>
        <w:tc>
          <w:tcPr>
            <w:tcW w:w="772" w:type="dxa"/>
          </w:tcPr>
          <w:p w14:paraId="586F9D91" w14:textId="77777777" w:rsidR="004C4E25" w:rsidRPr="009F614F" w:rsidRDefault="004C4E25" w:rsidP="00695739">
            <w:pPr>
              <w:pStyle w:val="Tabletext"/>
              <w:rPr>
                <w:sz w:val="20"/>
                <w:szCs w:val="20"/>
              </w:rPr>
            </w:pPr>
          </w:p>
        </w:tc>
        <w:tc>
          <w:tcPr>
            <w:tcW w:w="1390" w:type="dxa"/>
            <w:shd w:val="clear" w:color="auto" w:fill="759DFF" w:themeFill="text2" w:themeFillTint="66"/>
          </w:tcPr>
          <w:p w14:paraId="4CFCA36F" w14:textId="27E64C78" w:rsidR="004C4E25" w:rsidRPr="009F614F" w:rsidRDefault="00AC64A1" w:rsidP="00695739">
            <w:pPr>
              <w:pStyle w:val="Tabletext"/>
              <w:rPr>
                <w:sz w:val="20"/>
                <w:szCs w:val="20"/>
              </w:rPr>
            </w:pPr>
            <w:r w:rsidRPr="009F614F">
              <w:rPr>
                <w:sz w:val="20"/>
                <w:szCs w:val="20"/>
              </w:rPr>
              <w:t>IT Manager</w:t>
            </w:r>
          </w:p>
        </w:tc>
        <w:tc>
          <w:tcPr>
            <w:tcW w:w="1139" w:type="dxa"/>
          </w:tcPr>
          <w:p w14:paraId="1316B869" w14:textId="77777777" w:rsidR="004C4E25" w:rsidRPr="009F614F" w:rsidRDefault="004C4E25" w:rsidP="00695739">
            <w:pPr>
              <w:pStyle w:val="Tabletext"/>
              <w:rPr>
                <w:sz w:val="20"/>
                <w:szCs w:val="20"/>
              </w:rPr>
            </w:pPr>
          </w:p>
        </w:tc>
        <w:tc>
          <w:tcPr>
            <w:tcW w:w="1060" w:type="dxa"/>
          </w:tcPr>
          <w:p w14:paraId="69AD5AE0" w14:textId="77777777" w:rsidR="004C4E25" w:rsidRPr="009F614F" w:rsidRDefault="004C4E25" w:rsidP="00695739">
            <w:pPr>
              <w:pStyle w:val="Tabletext"/>
              <w:rPr>
                <w:sz w:val="20"/>
                <w:szCs w:val="20"/>
              </w:rPr>
            </w:pPr>
          </w:p>
        </w:tc>
      </w:tr>
      <w:tr w:rsidR="004C4E25" w:rsidRPr="00417094" w14:paraId="303FFB34" w14:textId="77777777" w:rsidTr="00695739">
        <w:tc>
          <w:tcPr>
            <w:tcW w:w="1109" w:type="dxa"/>
          </w:tcPr>
          <w:p w14:paraId="24643E67" w14:textId="25F0F677" w:rsidR="004C4E25" w:rsidRPr="009F614F" w:rsidRDefault="004C4E25" w:rsidP="00695739">
            <w:pPr>
              <w:pStyle w:val="Tabletext"/>
              <w:rPr>
                <w:sz w:val="20"/>
                <w:szCs w:val="20"/>
              </w:rPr>
            </w:pPr>
            <w:r w:rsidRPr="009F614F">
              <w:rPr>
                <w:sz w:val="20"/>
                <w:szCs w:val="20"/>
              </w:rPr>
              <w:t>Operations</w:t>
            </w:r>
          </w:p>
        </w:tc>
        <w:tc>
          <w:tcPr>
            <w:tcW w:w="2544" w:type="dxa"/>
          </w:tcPr>
          <w:p w14:paraId="34BAB2C9" w14:textId="0C8E4784" w:rsidR="004C4E25" w:rsidRPr="009F614F" w:rsidRDefault="004C4E25" w:rsidP="00695739">
            <w:pPr>
              <w:pStyle w:val="Tabletext"/>
              <w:rPr>
                <w:sz w:val="20"/>
                <w:szCs w:val="20"/>
              </w:rPr>
            </w:pPr>
            <w:r w:rsidRPr="009F614F">
              <w:rPr>
                <w:sz w:val="20"/>
                <w:szCs w:val="20"/>
              </w:rPr>
              <w:t xml:space="preserve">Global roaming and International calling. </w:t>
            </w:r>
          </w:p>
        </w:tc>
        <w:tc>
          <w:tcPr>
            <w:tcW w:w="1026" w:type="dxa"/>
          </w:tcPr>
          <w:p w14:paraId="796999CA" w14:textId="77777777" w:rsidR="004C4E25" w:rsidRPr="009F614F" w:rsidRDefault="004C4E25" w:rsidP="00695739">
            <w:pPr>
              <w:pStyle w:val="Tabletext"/>
              <w:rPr>
                <w:sz w:val="20"/>
                <w:szCs w:val="20"/>
              </w:rPr>
            </w:pPr>
          </w:p>
        </w:tc>
        <w:tc>
          <w:tcPr>
            <w:tcW w:w="772" w:type="dxa"/>
          </w:tcPr>
          <w:p w14:paraId="633DD33E" w14:textId="77777777" w:rsidR="004C4E25" w:rsidRPr="009F614F" w:rsidRDefault="004C4E25" w:rsidP="00695739">
            <w:pPr>
              <w:pStyle w:val="Tabletext"/>
              <w:rPr>
                <w:sz w:val="20"/>
                <w:szCs w:val="20"/>
              </w:rPr>
            </w:pPr>
          </w:p>
        </w:tc>
        <w:tc>
          <w:tcPr>
            <w:tcW w:w="1390" w:type="dxa"/>
            <w:shd w:val="clear" w:color="auto" w:fill="759DFF" w:themeFill="text2" w:themeFillTint="66"/>
          </w:tcPr>
          <w:p w14:paraId="55DDCAE9" w14:textId="63793B19" w:rsidR="004C4E25" w:rsidRPr="009F614F" w:rsidRDefault="00AC64A1" w:rsidP="00695739">
            <w:pPr>
              <w:pStyle w:val="Tabletext"/>
              <w:rPr>
                <w:sz w:val="20"/>
                <w:szCs w:val="20"/>
              </w:rPr>
            </w:pPr>
            <w:r w:rsidRPr="009F614F">
              <w:rPr>
                <w:sz w:val="20"/>
                <w:szCs w:val="20"/>
              </w:rPr>
              <w:t>IT Manager or HOD HR</w:t>
            </w:r>
          </w:p>
        </w:tc>
        <w:tc>
          <w:tcPr>
            <w:tcW w:w="1139" w:type="dxa"/>
          </w:tcPr>
          <w:p w14:paraId="38BE413C" w14:textId="77777777" w:rsidR="004C4E25" w:rsidRPr="009F614F" w:rsidRDefault="004C4E25" w:rsidP="00695739">
            <w:pPr>
              <w:pStyle w:val="Tabletext"/>
              <w:rPr>
                <w:sz w:val="20"/>
                <w:szCs w:val="20"/>
              </w:rPr>
            </w:pPr>
          </w:p>
        </w:tc>
        <w:tc>
          <w:tcPr>
            <w:tcW w:w="1060" w:type="dxa"/>
          </w:tcPr>
          <w:p w14:paraId="75D9668C" w14:textId="77777777" w:rsidR="004C4E25" w:rsidRPr="009F614F" w:rsidRDefault="004C4E25" w:rsidP="00695739">
            <w:pPr>
              <w:pStyle w:val="Tabletext"/>
              <w:rPr>
                <w:sz w:val="20"/>
                <w:szCs w:val="20"/>
              </w:rPr>
            </w:pPr>
          </w:p>
        </w:tc>
      </w:tr>
      <w:tr w:rsidR="00AC64A1" w:rsidRPr="00417094" w14:paraId="4F717C17" w14:textId="77777777" w:rsidTr="00695739">
        <w:tc>
          <w:tcPr>
            <w:tcW w:w="1109" w:type="dxa"/>
          </w:tcPr>
          <w:p w14:paraId="7EBBBF0F" w14:textId="282BFC5D" w:rsidR="00AC64A1" w:rsidRPr="009F614F" w:rsidRDefault="00AC64A1" w:rsidP="00695739">
            <w:pPr>
              <w:pStyle w:val="Tabletext"/>
              <w:rPr>
                <w:sz w:val="20"/>
                <w:szCs w:val="20"/>
              </w:rPr>
            </w:pPr>
            <w:r w:rsidRPr="009F614F">
              <w:rPr>
                <w:sz w:val="20"/>
                <w:szCs w:val="20"/>
              </w:rPr>
              <w:t>Operations</w:t>
            </w:r>
          </w:p>
        </w:tc>
        <w:tc>
          <w:tcPr>
            <w:tcW w:w="2544" w:type="dxa"/>
          </w:tcPr>
          <w:p w14:paraId="039DB011" w14:textId="5C5D3145" w:rsidR="00AC64A1" w:rsidRPr="009F614F" w:rsidRDefault="00AC64A1" w:rsidP="00695739">
            <w:pPr>
              <w:pStyle w:val="Tabletext"/>
              <w:rPr>
                <w:sz w:val="20"/>
                <w:szCs w:val="20"/>
              </w:rPr>
            </w:pPr>
            <w:r w:rsidRPr="009F614F">
              <w:rPr>
                <w:sz w:val="20"/>
                <w:szCs w:val="20"/>
              </w:rPr>
              <w:t xml:space="preserve">Intranet, servers’ access and permission levels other than standard read. </w:t>
            </w:r>
          </w:p>
        </w:tc>
        <w:tc>
          <w:tcPr>
            <w:tcW w:w="1026" w:type="dxa"/>
          </w:tcPr>
          <w:p w14:paraId="53783B57" w14:textId="77777777" w:rsidR="00AC64A1" w:rsidRPr="009F614F" w:rsidRDefault="00AC64A1" w:rsidP="00695739">
            <w:pPr>
              <w:pStyle w:val="Tabletext"/>
              <w:rPr>
                <w:sz w:val="20"/>
                <w:szCs w:val="20"/>
              </w:rPr>
            </w:pPr>
          </w:p>
        </w:tc>
        <w:tc>
          <w:tcPr>
            <w:tcW w:w="772" w:type="dxa"/>
          </w:tcPr>
          <w:p w14:paraId="4689572A" w14:textId="77777777" w:rsidR="00AC64A1" w:rsidRPr="009F614F" w:rsidRDefault="00AC64A1" w:rsidP="00695739">
            <w:pPr>
              <w:pStyle w:val="Tabletext"/>
              <w:rPr>
                <w:sz w:val="20"/>
                <w:szCs w:val="20"/>
              </w:rPr>
            </w:pPr>
          </w:p>
        </w:tc>
        <w:tc>
          <w:tcPr>
            <w:tcW w:w="1390" w:type="dxa"/>
            <w:shd w:val="clear" w:color="auto" w:fill="759DFF" w:themeFill="text2" w:themeFillTint="66"/>
          </w:tcPr>
          <w:p w14:paraId="1DE1C8F1" w14:textId="3488FFF2" w:rsidR="00AC64A1" w:rsidRPr="009F614F" w:rsidRDefault="00AC64A1" w:rsidP="00695739">
            <w:pPr>
              <w:pStyle w:val="Tabletext"/>
              <w:rPr>
                <w:sz w:val="20"/>
                <w:szCs w:val="20"/>
              </w:rPr>
            </w:pPr>
            <w:r w:rsidRPr="009F614F">
              <w:rPr>
                <w:sz w:val="20"/>
                <w:szCs w:val="20"/>
              </w:rPr>
              <w:t>IT Manager or HOD HR</w:t>
            </w:r>
          </w:p>
        </w:tc>
        <w:tc>
          <w:tcPr>
            <w:tcW w:w="1139" w:type="dxa"/>
          </w:tcPr>
          <w:p w14:paraId="79E6817D" w14:textId="77777777" w:rsidR="00AC64A1" w:rsidRPr="009F614F" w:rsidRDefault="00AC64A1" w:rsidP="00695739">
            <w:pPr>
              <w:pStyle w:val="Tabletext"/>
              <w:rPr>
                <w:sz w:val="20"/>
                <w:szCs w:val="20"/>
              </w:rPr>
            </w:pPr>
          </w:p>
        </w:tc>
        <w:tc>
          <w:tcPr>
            <w:tcW w:w="1060" w:type="dxa"/>
          </w:tcPr>
          <w:p w14:paraId="1B02A49B" w14:textId="77777777" w:rsidR="00AC64A1" w:rsidRPr="009F614F" w:rsidRDefault="00AC64A1" w:rsidP="00695739">
            <w:pPr>
              <w:pStyle w:val="Tabletext"/>
              <w:rPr>
                <w:sz w:val="20"/>
                <w:szCs w:val="20"/>
              </w:rPr>
            </w:pPr>
          </w:p>
        </w:tc>
      </w:tr>
      <w:tr w:rsidR="00AC64A1" w:rsidRPr="00417094" w14:paraId="3F205C38" w14:textId="77777777" w:rsidTr="00695739">
        <w:tc>
          <w:tcPr>
            <w:tcW w:w="1109" w:type="dxa"/>
          </w:tcPr>
          <w:p w14:paraId="67881366" w14:textId="3A7D3A0D" w:rsidR="00AC64A1" w:rsidRPr="009F614F" w:rsidRDefault="00AC64A1" w:rsidP="00695739">
            <w:pPr>
              <w:pStyle w:val="Tabletext"/>
              <w:rPr>
                <w:sz w:val="20"/>
                <w:szCs w:val="20"/>
              </w:rPr>
            </w:pPr>
            <w:r w:rsidRPr="009F614F">
              <w:rPr>
                <w:sz w:val="20"/>
                <w:szCs w:val="20"/>
              </w:rPr>
              <w:t>Operations</w:t>
            </w:r>
          </w:p>
        </w:tc>
        <w:tc>
          <w:tcPr>
            <w:tcW w:w="2544" w:type="dxa"/>
          </w:tcPr>
          <w:p w14:paraId="6A5D2F0E" w14:textId="6D149799" w:rsidR="00AC64A1" w:rsidRPr="009F614F" w:rsidRDefault="00AC64A1" w:rsidP="00695739">
            <w:pPr>
              <w:pStyle w:val="Tabletext"/>
              <w:rPr>
                <w:sz w:val="20"/>
                <w:szCs w:val="20"/>
              </w:rPr>
            </w:pPr>
            <w:r w:rsidRPr="009F614F">
              <w:rPr>
                <w:sz w:val="20"/>
                <w:szCs w:val="20"/>
              </w:rPr>
              <w:t xml:space="preserve">Communication - Approve sending communication via State email groups </w:t>
            </w:r>
          </w:p>
        </w:tc>
        <w:tc>
          <w:tcPr>
            <w:tcW w:w="1026" w:type="dxa"/>
          </w:tcPr>
          <w:p w14:paraId="13E327B8" w14:textId="77777777" w:rsidR="00AC64A1" w:rsidRPr="009F614F" w:rsidRDefault="00AC64A1" w:rsidP="00695739">
            <w:pPr>
              <w:pStyle w:val="Tabletext"/>
              <w:rPr>
                <w:sz w:val="20"/>
                <w:szCs w:val="20"/>
              </w:rPr>
            </w:pPr>
          </w:p>
        </w:tc>
        <w:tc>
          <w:tcPr>
            <w:tcW w:w="772" w:type="dxa"/>
          </w:tcPr>
          <w:p w14:paraId="0C778C72" w14:textId="77777777" w:rsidR="00AC64A1" w:rsidRPr="009F614F" w:rsidRDefault="00AC64A1" w:rsidP="00695739">
            <w:pPr>
              <w:pStyle w:val="Tabletext"/>
              <w:rPr>
                <w:sz w:val="20"/>
                <w:szCs w:val="20"/>
              </w:rPr>
            </w:pPr>
          </w:p>
        </w:tc>
        <w:tc>
          <w:tcPr>
            <w:tcW w:w="1390" w:type="dxa"/>
            <w:shd w:val="clear" w:color="auto" w:fill="759DFF" w:themeFill="text2" w:themeFillTint="66"/>
          </w:tcPr>
          <w:p w14:paraId="6153B9A5" w14:textId="06CFAEB3" w:rsidR="00AC64A1" w:rsidRPr="009F614F" w:rsidRDefault="00AC64A1" w:rsidP="00695739">
            <w:pPr>
              <w:pStyle w:val="Tabletext"/>
              <w:rPr>
                <w:sz w:val="20"/>
                <w:szCs w:val="20"/>
              </w:rPr>
            </w:pPr>
            <w:r w:rsidRPr="009F614F">
              <w:rPr>
                <w:sz w:val="20"/>
                <w:szCs w:val="20"/>
              </w:rPr>
              <w:t>IT Manager or HOD HR</w:t>
            </w:r>
          </w:p>
        </w:tc>
        <w:tc>
          <w:tcPr>
            <w:tcW w:w="1139" w:type="dxa"/>
          </w:tcPr>
          <w:p w14:paraId="6405CCAD" w14:textId="77777777" w:rsidR="00AC64A1" w:rsidRPr="009F614F" w:rsidRDefault="00AC64A1" w:rsidP="00695739">
            <w:pPr>
              <w:pStyle w:val="Tabletext"/>
              <w:rPr>
                <w:sz w:val="20"/>
                <w:szCs w:val="20"/>
              </w:rPr>
            </w:pPr>
          </w:p>
        </w:tc>
        <w:tc>
          <w:tcPr>
            <w:tcW w:w="1060" w:type="dxa"/>
          </w:tcPr>
          <w:p w14:paraId="4D89EB9A" w14:textId="77777777" w:rsidR="00AC64A1" w:rsidRPr="009F614F" w:rsidRDefault="00AC64A1" w:rsidP="00695739">
            <w:pPr>
              <w:pStyle w:val="Tabletext"/>
              <w:rPr>
                <w:sz w:val="20"/>
                <w:szCs w:val="20"/>
              </w:rPr>
            </w:pPr>
          </w:p>
        </w:tc>
      </w:tr>
      <w:tr w:rsidR="006C2F1E" w:rsidRPr="00417094" w14:paraId="38271F84" w14:textId="77777777" w:rsidTr="00695739">
        <w:tc>
          <w:tcPr>
            <w:tcW w:w="1109" w:type="dxa"/>
          </w:tcPr>
          <w:p w14:paraId="05C6A832" w14:textId="7128DC63" w:rsidR="006C2F1E" w:rsidRPr="009F614F" w:rsidRDefault="006C2F1E" w:rsidP="00695739">
            <w:pPr>
              <w:pStyle w:val="Tabletext"/>
              <w:rPr>
                <w:sz w:val="20"/>
                <w:szCs w:val="20"/>
              </w:rPr>
            </w:pPr>
            <w:r w:rsidRPr="009F614F">
              <w:rPr>
                <w:sz w:val="20"/>
                <w:szCs w:val="20"/>
              </w:rPr>
              <w:t>Operations</w:t>
            </w:r>
          </w:p>
        </w:tc>
        <w:tc>
          <w:tcPr>
            <w:tcW w:w="2544" w:type="dxa"/>
          </w:tcPr>
          <w:p w14:paraId="312F2D0E" w14:textId="394E6096" w:rsidR="006C2F1E" w:rsidRPr="009F614F" w:rsidRDefault="006C2F1E" w:rsidP="00695739">
            <w:pPr>
              <w:pStyle w:val="Tabletext"/>
              <w:rPr>
                <w:sz w:val="20"/>
                <w:szCs w:val="20"/>
              </w:rPr>
            </w:pPr>
            <w:r w:rsidRPr="009F614F">
              <w:rPr>
                <w:sz w:val="20"/>
                <w:szCs w:val="20"/>
              </w:rPr>
              <w:t>Intranet - site creation and maintenance, content upload, audit and quality control</w:t>
            </w:r>
          </w:p>
        </w:tc>
        <w:tc>
          <w:tcPr>
            <w:tcW w:w="1026" w:type="dxa"/>
          </w:tcPr>
          <w:p w14:paraId="79E02FF9" w14:textId="77777777" w:rsidR="006C2F1E" w:rsidRPr="009F614F" w:rsidRDefault="006C2F1E" w:rsidP="00695739">
            <w:pPr>
              <w:pStyle w:val="Tabletext"/>
              <w:rPr>
                <w:sz w:val="20"/>
                <w:szCs w:val="20"/>
              </w:rPr>
            </w:pPr>
          </w:p>
        </w:tc>
        <w:tc>
          <w:tcPr>
            <w:tcW w:w="772" w:type="dxa"/>
          </w:tcPr>
          <w:p w14:paraId="289D6503" w14:textId="77777777" w:rsidR="006C2F1E" w:rsidRPr="009F614F" w:rsidRDefault="006C2F1E" w:rsidP="00695739">
            <w:pPr>
              <w:pStyle w:val="Tabletext"/>
              <w:rPr>
                <w:sz w:val="20"/>
                <w:szCs w:val="20"/>
              </w:rPr>
            </w:pPr>
          </w:p>
        </w:tc>
        <w:tc>
          <w:tcPr>
            <w:tcW w:w="1390" w:type="dxa"/>
            <w:shd w:val="clear" w:color="auto" w:fill="759DFF" w:themeFill="text2" w:themeFillTint="66"/>
          </w:tcPr>
          <w:p w14:paraId="3938D9D0" w14:textId="4B2494EA" w:rsidR="006C2F1E" w:rsidRPr="009F614F" w:rsidRDefault="006C2F1E" w:rsidP="00695739">
            <w:pPr>
              <w:pStyle w:val="Tabletext"/>
              <w:rPr>
                <w:sz w:val="20"/>
                <w:szCs w:val="20"/>
              </w:rPr>
            </w:pPr>
            <w:r w:rsidRPr="009F614F">
              <w:rPr>
                <w:sz w:val="20"/>
                <w:szCs w:val="20"/>
              </w:rPr>
              <w:t>IT Manager</w:t>
            </w:r>
          </w:p>
        </w:tc>
        <w:tc>
          <w:tcPr>
            <w:tcW w:w="1139" w:type="dxa"/>
          </w:tcPr>
          <w:p w14:paraId="5508E378" w14:textId="77777777" w:rsidR="006C2F1E" w:rsidRPr="009F614F" w:rsidRDefault="006C2F1E" w:rsidP="00695739">
            <w:pPr>
              <w:pStyle w:val="Tabletext"/>
              <w:rPr>
                <w:sz w:val="20"/>
                <w:szCs w:val="20"/>
              </w:rPr>
            </w:pPr>
          </w:p>
        </w:tc>
        <w:tc>
          <w:tcPr>
            <w:tcW w:w="1060" w:type="dxa"/>
          </w:tcPr>
          <w:p w14:paraId="510B4371" w14:textId="77777777" w:rsidR="006C2F1E" w:rsidRPr="009F614F" w:rsidRDefault="006C2F1E" w:rsidP="00695739">
            <w:pPr>
              <w:pStyle w:val="Tabletext"/>
              <w:rPr>
                <w:sz w:val="20"/>
                <w:szCs w:val="20"/>
              </w:rPr>
            </w:pPr>
          </w:p>
        </w:tc>
      </w:tr>
      <w:tr w:rsidR="004C4E25" w:rsidRPr="00417094" w14:paraId="664BE7A8" w14:textId="77777777" w:rsidTr="00695739">
        <w:tc>
          <w:tcPr>
            <w:tcW w:w="1109" w:type="dxa"/>
          </w:tcPr>
          <w:p w14:paraId="7A01B5D3" w14:textId="479BAFBC" w:rsidR="004C4E25" w:rsidRPr="009F614F" w:rsidRDefault="004C4E25" w:rsidP="00695739">
            <w:pPr>
              <w:pStyle w:val="Tabletext"/>
              <w:rPr>
                <w:sz w:val="20"/>
                <w:szCs w:val="20"/>
              </w:rPr>
            </w:pPr>
            <w:r w:rsidRPr="009F614F">
              <w:rPr>
                <w:sz w:val="20"/>
                <w:szCs w:val="20"/>
              </w:rPr>
              <w:lastRenderedPageBreak/>
              <w:t>Operations</w:t>
            </w:r>
          </w:p>
        </w:tc>
        <w:tc>
          <w:tcPr>
            <w:tcW w:w="2544" w:type="dxa"/>
          </w:tcPr>
          <w:p w14:paraId="2EA948A1" w14:textId="3C179FE3" w:rsidR="004C4E25" w:rsidRPr="009F614F" w:rsidRDefault="004C4E25" w:rsidP="00695739">
            <w:pPr>
              <w:pStyle w:val="Tabletext"/>
              <w:rPr>
                <w:sz w:val="20"/>
                <w:szCs w:val="20"/>
              </w:rPr>
            </w:pPr>
            <w:r w:rsidRPr="009F614F">
              <w:rPr>
                <w:sz w:val="20"/>
                <w:szCs w:val="20"/>
              </w:rPr>
              <w:t xml:space="preserve">Marketing Campaigns – Approve marketing tools / templates. </w:t>
            </w:r>
          </w:p>
        </w:tc>
        <w:tc>
          <w:tcPr>
            <w:tcW w:w="1026" w:type="dxa"/>
          </w:tcPr>
          <w:p w14:paraId="2F540E66" w14:textId="77777777" w:rsidR="004C4E25" w:rsidRPr="009F614F" w:rsidRDefault="004C4E25" w:rsidP="00695739">
            <w:pPr>
              <w:pStyle w:val="Tabletext"/>
              <w:rPr>
                <w:sz w:val="20"/>
                <w:szCs w:val="20"/>
              </w:rPr>
            </w:pPr>
          </w:p>
        </w:tc>
        <w:tc>
          <w:tcPr>
            <w:tcW w:w="772" w:type="dxa"/>
          </w:tcPr>
          <w:p w14:paraId="46B92497" w14:textId="105DC92E" w:rsidR="004C4E25" w:rsidRPr="009F614F" w:rsidRDefault="004C4E25" w:rsidP="00695739">
            <w:pPr>
              <w:pStyle w:val="Tabletext"/>
              <w:rPr>
                <w:sz w:val="20"/>
                <w:szCs w:val="20"/>
              </w:rPr>
            </w:pPr>
          </w:p>
        </w:tc>
        <w:tc>
          <w:tcPr>
            <w:tcW w:w="1390" w:type="dxa"/>
            <w:shd w:val="clear" w:color="auto" w:fill="759DFF" w:themeFill="text2" w:themeFillTint="66"/>
          </w:tcPr>
          <w:p w14:paraId="47BD7DE9" w14:textId="5199E341" w:rsidR="004C4E25" w:rsidRPr="009F614F" w:rsidRDefault="00D045E1" w:rsidP="00695739">
            <w:pPr>
              <w:pStyle w:val="Tabletext"/>
              <w:rPr>
                <w:sz w:val="20"/>
                <w:szCs w:val="20"/>
              </w:rPr>
            </w:pPr>
            <w:r w:rsidRPr="009F614F">
              <w:rPr>
                <w:sz w:val="20"/>
                <w:szCs w:val="20"/>
              </w:rPr>
              <w:t>Marketing Manager</w:t>
            </w:r>
          </w:p>
        </w:tc>
        <w:tc>
          <w:tcPr>
            <w:tcW w:w="1139" w:type="dxa"/>
          </w:tcPr>
          <w:p w14:paraId="4B94314E" w14:textId="77777777" w:rsidR="004C4E25" w:rsidRPr="009F614F" w:rsidRDefault="004C4E25" w:rsidP="00695739">
            <w:pPr>
              <w:pStyle w:val="Tabletext"/>
              <w:rPr>
                <w:sz w:val="20"/>
                <w:szCs w:val="20"/>
              </w:rPr>
            </w:pPr>
          </w:p>
        </w:tc>
        <w:tc>
          <w:tcPr>
            <w:tcW w:w="1060" w:type="dxa"/>
          </w:tcPr>
          <w:p w14:paraId="0F345920" w14:textId="77777777" w:rsidR="004C4E25" w:rsidRPr="009F614F" w:rsidRDefault="004C4E25" w:rsidP="00695739">
            <w:pPr>
              <w:pStyle w:val="Tabletext"/>
              <w:rPr>
                <w:sz w:val="20"/>
                <w:szCs w:val="20"/>
              </w:rPr>
            </w:pPr>
          </w:p>
        </w:tc>
      </w:tr>
      <w:tr w:rsidR="004C4E25" w:rsidRPr="00417094" w14:paraId="6DA903E0" w14:textId="77777777" w:rsidTr="00695739">
        <w:tc>
          <w:tcPr>
            <w:tcW w:w="1109" w:type="dxa"/>
          </w:tcPr>
          <w:p w14:paraId="78716202" w14:textId="3AB19D2F" w:rsidR="004C4E25" w:rsidRPr="009F614F" w:rsidRDefault="004C4E25" w:rsidP="00695739">
            <w:pPr>
              <w:pStyle w:val="Tabletext"/>
              <w:rPr>
                <w:sz w:val="20"/>
                <w:szCs w:val="20"/>
              </w:rPr>
            </w:pPr>
            <w:r w:rsidRPr="009F614F">
              <w:rPr>
                <w:sz w:val="20"/>
                <w:szCs w:val="20"/>
              </w:rPr>
              <w:t>Operations</w:t>
            </w:r>
          </w:p>
        </w:tc>
        <w:tc>
          <w:tcPr>
            <w:tcW w:w="2544" w:type="dxa"/>
          </w:tcPr>
          <w:p w14:paraId="30C9CD74" w14:textId="73786514" w:rsidR="004C4E25" w:rsidRPr="009F614F" w:rsidRDefault="004C4E25" w:rsidP="00695739">
            <w:pPr>
              <w:pStyle w:val="Tabletext"/>
              <w:rPr>
                <w:sz w:val="20"/>
                <w:szCs w:val="20"/>
              </w:rPr>
            </w:pPr>
            <w:r w:rsidRPr="009F614F">
              <w:rPr>
                <w:sz w:val="20"/>
                <w:szCs w:val="20"/>
              </w:rPr>
              <w:t xml:space="preserve">Marketing Campaigns - Approve local or State-wide marketing campaign. </w:t>
            </w:r>
          </w:p>
        </w:tc>
        <w:tc>
          <w:tcPr>
            <w:tcW w:w="1026" w:type="dxa"/>
          </w:tcPr>
          <w:p w14:paraId="48DBB62E" w14:textId="77777777" w:rsidR="004C4E25" w:rsidRPr="009F614F" w:rsidRDefault="004C4E25" w:rsidP="00695739">
            <w:pPr>
              <w:pStyle w:val="Tabletext"/>
              <w:rPr>
                <w:sz w:val="20"/>
                <w:szCs w:val="20"/>
              </w:rPr>
            </w:pPr>
          </w:p>
        </w:tc>
        <w:tc>
          <w:tcPr>
            <w:tcW w:w="772" w:type="dxa"/>
            <w:shd w:val="clear" w:color="auto" w:fill="759DFF" w:themeFill="text2" w:themeFillTint="66"/>
          </w:tcPr>
          <w:p w14:paraId="2FE8D0CA" w14:textId="70F0CE24" w:rsidR="004C4E25" w:rsidRPr="009F614F" w:rsidRDefault="00D045E1" w:rsidP="00695739">
            <w:pPr>
              <w:pStyle w:val="Tabletext"/>
              <w:rPr>
                <w:sz w:val="20"/>
                <w:szCs w:val="20"/>
              </w:rPr>
            </w:pPr>
            <w:r w:rsidRPr="009F614F">
              <w:rPr>
                <w:sz w:val="20"/>
                <w:szCs w:val="20"/>
              </w:rPr>
              <w:t>COO</w:t>
            </w:r>
          </w:p>
        </w:tc>
        <w:tc>
          <w:tcPr>
            <w:tcW w:w="1390" w:type="dxa"/>
          </w:tcPr>
          <w:p w14:paraId="119E9334" w14:textId="77777777" w:rsidR="004C4E25" w:rsidRPr="009F614F" w:rsidRDefault="004C4E25" w:rsidP="00695739">
            <w:pPr>
              <w:pStyle w:val="Tabletext"/>
              <w:rPr>
                <w:sz w:val="20"/>
                <w:szCs w:val="20"/>
              </w:rPr>
            </w:pPr>
          </w:p>
        </w:tc>
        <w:tc>
          <w:tcPr>
            <w:tcW w:w="1139" w:type="dxa"/>
          </w:tcPr>
          <w:p w14:paraId="0B81DFC0" w14:textId="77777777" w:rsidR="004C4E25" w:rsidRPr="009F614F" w:rsidRDefault="004C4E25" w:rsidP="00695739">
            <w:pPr>
              <w:pStyle w:val="Tabletext"/>
              <w:rPr>
                <w:sz w:val="20"/>
                <w:szCs w:val="20"/>
              </w:rPr>
            </w:pPr>
          </w:p>
        </w:tc>
        <w:tc>
          <w:tcPr>
            <w:tcW w:w="1060" w:type="dxa"/>
          </w:tcPr>
          <w:p w14:paraId="10718286" w14:textId="77777777" w:rsidR="004C4E25" w:rsidRPr="009F614F" w:rsidRDefault="004C4E25" w:rsidP="00695739">
            <w:pPr>
              <w:pStyle w:val="Tabletext"/>
              <w:rPr>
                <w:sz w:val="20"/>
                <w:szCs w:val="20"/>
              </w:rPr>
            </w:pPr>
          </w:p>
        </w:tc>
      </w:tr>
      <w:tr w:rsidR="004C4E25" w:rsidRPr="00417094" w14:paraId="62615DDC" w14:textId="77777777" w:rsidTr="00695739">
        <w:tc>
          <w:tcPr>
            <w:tcW w:w="1109" w:type="dxa"/>
          </w:tcPr>
          <w:p w14:paraId="37007356" w14:textId="4AE7DE67" w:rsidR="004C4E25" w:rsidRPr="009F614F" w:rsidRDefault="004C4E25" w:rsidP="00695739">
            <w:pPr>
              <w:pStyle w:val="Tabletext"/>
              <w:rPr>
                <w:sz w:val="20"/>
                <w:szCs w:val="20"/>
              </w:rPr>
            </w:pPr>
            <w:r w:rsidRPr="009F614F">
              <w:rPr>
                <w:sz w:val="20"/>
                <w:szCs w:val="20"/>
              </w:rPr>
              <w:t>Operations</w:t>
            </w:r>
          </w:p>
        </w:tc>
        <w:tc>
          <w:tcPr>
            <w:tcW w:w="2544" w:type="dxa"/>
          </w:tcPr>
          <w:p w14:paraId="27557459" w14:textId="3A3729B1" w:rsidR="004C4E25" w:rsidRPr="009F614F" w:rsidRDefault="004C4E25" w:rsidP="00695739">
            <w:pPr>
              <w:pStyle w:val="Tabletext"/>
              <w:rPr>
                <w:sz w:val="20"/>
                <w:szCs w:val="20"/>
              </w:rPr>
            </w:pPr>
            <w:r w:rsidRPr="009F614F">
              <w:rPr>
                <w:sz w:val="20"/>
                <w:szCs w:val="20"/>
              </w:rPr>
              <w:t xml:space="preserve">Media Activity - Approve response to contentious or negative media enquiries &amp; media enquiries that may receive widespread circulation </w:t>
            </w:r>
          </w:p>
        </w:tc>
        <w:tc>
          <w:tcPr>
            <w:tcW w:w="1026" w:type="dxa"/>
          </w:tcPr>
          <w:p w14:paraId="145D4676" w14:textId="77777777" w:rsidR="004C4E25" w:rsidRPr="009F614F" w:rsidRDefault="004C4E25" w:rsidP="00695739">
            <w:pPr>
              <w:pStyle w:val="Tabletext"/>
              <w:rPr>
                <w:sz w:val="20"/>
                <w:szCs w:val="20"/>
              </w:rPr>
            </w:pPr>
          </w:p>
        </w:tc>
        <w:tc>
          <w:tcPr>
            <w:tcW w:w="772" w:type="dxa"/>
            <w:shd w:val="clear" w:color="auto" w:fill="759DFF" w:themeFill="text2" w:themeFillTint="66"/>
          </w:tcPr>
          <w:p w14:paraId="5964E552" w14:textId="3B78B55E" w:rsidR="004C4E25" w:rsidRPr="009F614F" w:rsidRDefault="00713BFA" w:rsidP="00695739">
            <w:pPr>
              <w:pStyle w:val="Tabletext"/>
              <w:rPr>
                <w:sz w:val="20"/>
                <w:szCs w:val="20"/>
              </w:rPr>
            </w:pPr>
            <w:r w:rsidRPr="009F614F">
              <w:rPr>
                <w:sz w:val="20"/>
                <w:szCs w:val="20"/>
              </w:rPr>
              <w:t>CEO</w:t>
            </w:r>
          </w:p>
        </w:tc>
        <w:tc>
          <w:tcPr>
            <w:tcW w:w="1390" w:type="dxa"/>
          </w:tcPr>
          <w:p w14:paraId="0EBE6D6F" w14:textId="77777777" w:rsidR="004C4E25" w:rsidRPr="009F614F" w:rsidRDefault="004C4E25" w:rsidP="00695739">
            <w:pPr>
              <w:pStyle w:val="Tabletext"/>
              <w:rPr>
                <w:sz w:val="20"/>
                <w:szCs w:val="20"/>
              </w:rPr>
            </w:pPr>
          </w:p>
        </w:tc>
        <w:tc>
          <w:tcPr>
            <w:tcW w:w="1139" w:type="dxa"/>
          </w:tcPr>
          <w:p w14:paraId="3A78EB5B" w14:textId="77777777" w:rsidR="004C4E25" w:rsidRPr="009F614F" w:rsidRDefault="004C4E25" w:rsidP="00695739">
            <w:pPr>
              <w:pStyle w:val="Tabletext"/>
              <w:rPr>
                <w:sz w:val="20"/>
                <w:szCs w:val="20"/>
              </w:rPr>
            </w:pPr>
          </w:p>
        </w:tc>
        <w:tc>
          <w:tcPr>
            <w:tcW w:w="1060" w:type="dxa"/>
          </w:tcPr>
          <w:p w14:paraId="4BE9C618" w14:textId="77777777" w:rsidR="004C4E25" w:rsidRPr="009F614F" w:rsidRDefault="004C4E25" w:rsidP="00695739">
            <w:pPr>
              <w:pStyle w:val="Tabletext"/>
              <w:rPr>
                <w:sz w:val="20"/>
                <w:szCs w:val="20"/>
              </w:rPr>
            </w:pPr>
          </w:p>
        </w:tc>
      </w:tr>
      <w:tr w:rsidR="004C4E25" w:rsidRPr="00417094" w14:paraId="7E6927D6" w14:textId="77777777" w:rsidTr="00695739">
        <w:tc>
          <w:tcPr>
            <w:tcW w:w="1109" w:type="dxa"/>
          </w:tcPr>
          <w:p w14:paraId="48F4A96B" w14:textId="3C4BF673" w:rsidR="004C4E25" w:rsidRPr="009F614F" w:rsidRDefault="004C4E25" w:rsidP="00695739">
            <w:pPr>
              <w:pStyle w:val="Tabletext"/>
              <w:rPr>
                <w:sz w:val="20"/>
                <w:szCs w:val="20"/>
              </w:rPr>
            </w:pPr>
            <w:r w:rsidRPr="009F614F">
              <w:rPr>
                <w:sz w:val="20"/>
                <w:szCs w:val="20"/>
              </w:rPr>
              <w:t>Operations</w:t>
            </w:r>
          </w:p>
        </w:tc>
        <w:tc>
          <w:tcPr>
            <w:tcW w:w="2544" w:type="dxa"/>
          </w:tcPr>
          <w:p w14:paraId="6D1441CA" w14:textId="6BB7F702" w:rsidR="004C4E25" w:rsidRPr="009F614F" w:rsidRDefault="004C4E25" w:rsidP="00695739">
            <w:pPr>
              <w:pStyle w:val="Tabletext"/>
              <w:rPr>
                <w:sz w:val="20"/>
                <w:szCs w:val="20"/>
              </w:rPr>
            </w:pPr>
            <w:r w:rsidRPr="009F614F">
              <w:rPr>
                <w:sz w:val="20"/>
                <w:szCs w:val="20"/>
              </w:rPr>
              <w:t xml:space="preserve">Media Activity - Approve response to non-contentious local media enquiry. </w:t>
            </w:r>
          </w:p>
        </w:tc>
        <w:tc>
          <w:tcPr>
            <w:tcW w:w="1026" w:type="dxa"/>
          </w:tcPr>
          <w:p w14:paraId="3D2CCD02" w14:textId="77777777" w:rsidR="004C4E25" w:rsidRPr="009F614F" w:rsidRDefault="004C4E25" w:rsidP="00695739">
            <w:pPr>
              <w:pStyle w:val="Tabletext"/>
              <w:rPr>
                <w:sz w:val="20"/>
                <w:szCs w:val="20"/>
              </w:rPr>
            </w:pPr>
          </w:p>
        </w:tc>
        <w:tc>
          <w:tcPr>
            <w:tcW w:w="772" w:type="dxa"/>
          </w:tcPr>
          <w:p w14:paraId="7AC18B7B" w14:textId="77777777" w:rsidR="004C4E25" w:rsidRPr="009F614F" w:rsidRDefault="004C4E25" w:rsidP="00695739">
            <w:pPr>
              <w:pStyle w:val="Tabletext"/>
              <w:rPr>
                <w:sz w:val="20"/>
                <w:szCs w:val="20"/>
              </w:rPr>
            </w:pPr>
          </w:p>
        </w:tc>
        <w:tc>
          <w:tcPr>
            <w:tcW w:w="1390" w:type="dxa"/>
            <w:shd w:val="clear" w:color="auto" w:fill="759DFF" w:themeFill="text2" w:themeFillTint="66"/>
          </w:tcPr>
          <w:p w14:paraId="6E10F201" w14:textId="0C1DCF6E" w:rsidR="004C4E25" w:rsidRPr="009F614F" w:rsidRDefault="00713BFA" w:rsidP="00695739">
            <w:pPr>
              <w:pStyle w:val="Tabletext"/>
              <w:rPr>
                <w:sz w:val="20"/>
                <w:szCs w:val="20"/>
              </w:rPr>
            </w:pPr>
            <w:r w:rsidRPr="009F614F">
              <w:rPr>
                <w:sz w:val="20"/>
                <w:szCs w:val="20"/>
              </w:rPr>
              <w:t>HOD HR</w:t>
            </w:r>
          </w:p>
        </w:tc>
        <w:tc>
          <w:tcPr>
            <w:tcW w:w="1139" w:type="dxa"/>
          </w:tcPr>
          <w:p w14:paraId="1B21082D" w14:textId="77777777" w:rsidR="004C4E25" w:rsidRPr="009F614F" w:rsidRDefault="004C4E25" w:rsidP="00695739">
            <w:pPr>
              <w:pStyle w:val="Tabletext"/>
              <w:rPr>
                <w:sz w:val="20"/>
                <w:szCs w:val="20"/>
              </w:rPr>
            </w:pPr>
          </w:p>
        </w:tc>
        <w:tc>
          <w:tcPr>
            <w:tcW w:w="1060" w:type="dxa"/>
          </w:tcPr>
          <w:p w14:paraId="5D436AE8" w14:textId="77777777" w:rsidR="004C4E25" w:rsidRPr="009F614F" w:rsidRDefault="004C4E25" w:rsidP="00695739">
            <w:pPr>
              <w:pStyle w:val="Tabletext"/>
              <w:rPr>
                <w:sz w:val="20"/>
                <w:szCs w:val="20"/>
              </w:rPr>
            </w:pPr>
          </w:p>
        </w:tc>
      </w:tr>
      <w:tr w:rsidR="004C4E25" w:rsidRPr="00417094" w14:paraId="3F5EFA3B" w14:textId="77777777" w:rsidTr="00695739">
        <w:tc>
          <w:tcPr>
            <w:tcW w:w="1109" w:type="dxa"/>
          </w:tcPr>
          <w:p w14:paraId="5581351F" w14:textId="493A7C3C" w:rsidR="004C4E25" w:rsidRPr="009F614F" w:rsidRDefault="004C4E25" w:rsidP="00695739">
            <w:pPr>
              <w:pStyle w:val="Tabletext"/>
              <w:rPr>
                <w:sz w:val="20"/>
                <w:szCs w:val="20"/>
              </w:rPr>
            </w:pPr>
            <w:r w:rsidRPr="009F614F">
              <w:rPr>
                <w:sz w:val="20"/>
                <w:szCs w:val="20"/>
              </w:rPr>
              <w:t>Operations</w:t>
            </w:r>
          </w:p>
        </w:tc>
        <w:tc>
          <w:tcPr>
            <w:tcW w:w="2544" w:type="dxa"/>
          </w:tcPr>
          <w:p w14:paraId="58DFC798" w14:textId="66B4B6F1" w:rsidR="004C4E25" w:rsidRPr="009F614F" w:rsidRDefault="004C4E25" w:rsidP="00695739">
            <w:pPr>
              <w:pStyle w:val="Tabletext"/>
              <w:rPr>
                <w:sz w:val="20"/>
                <w:szCs w:val="20"/>
              </w:rPr>
            </w:pPr>
            <w:r w:rsidRPr="009F614F">
              <w:rPr>
                <w:sz w:val="20"/>
                <w:szCs w:val="20"/>
              </w:rPr>
              <w:t>Social media account creation, maintenance and approval of content upload</w:t>
            </w:r>
          </w:p>
        </w:tc>
        <w:tc>
          <w:tcPr>
            <w:tcW w:w="1026" w:type="dxa"/>
          </w:tcPr>
          <w:p w14:paraId="1BF8EA30" w14:textId="77777777" w:rsidR="004C4E25" w:rsidRPr="009F614F" w:rsidRDefault="004C4E25" w:rsidP="00695739">
            <w:pPr>
              <w:pStyle w:val="Tabletext"/>
              <w:rPr>
                <w:sz w:val="20"/>
                <w:szCs w:val="20"/>
              </w:rPr>
            </w:pPr>
          </w:p>
        </w:tc>
        <w:tc>
          <w:tcPr>
            <w:tcW w:w="772" w:type="dxa"/>
          </w:tcPr>
          <w:p w14:paraId="373CF05B" w14:textId="77777777" w:rsidR="004C4E25" w:rsidRPr="009F614F" w:rsidRDefault="004C4E25" w:rsidP="00695739">
            <w:pPr>
              <w:pStyle w:val="Tabletext"/>
              <w:rPr>
                <w:sz w:val="20"/>
                <w:szCs w:val="20"/>
              </w:rPr>
            </w:pPr>
          </w:p>
        </w:tc>
        <w:tc>
          <w:tcPr>
            <w:tcW w:w="1390" w:type="dxa"/>
            <w:shd w:val="clear" w:color="auto" w:fill="759DFF" w:themeFill="text2" w:themeFillTint="66"/>
          </w:tcPr>
          <w:p w14:paraId="37DDA063" w14:textId="6B2374BD" w:rsidR="004C4E25" w:rsidRPr="009F614F" w:rsidRDefault="00713BFA" w:rsidP="00695739">
            <w:pPr>
              <w:pStyle w:val="Tabletext"/>
              <w:rPr>
                <w:sz w:val="20"/>
                <w:szCs w:val="20"/>
              </w:rPr>
            </w:pPr>
            <w:r w:rsidRPr="009F614F">
              <w:rPr>
                <w:sz w:val="20"/>
                <w:szCs w:val="20"/>
              </w:rPr>
              <w:t>Marketing Manager</w:t>
            </w:r>
          </w:p>
        </w:tc>
        <w:tc>
          <w:tcPr>
            <w:tcW w:w="1139" w:type="dxa"/>
          </w:tcPr>
          <w:p w14:paraId="4C5EBAD3" w14:textId="77777777" w:rsidR="004C4E25" w:rsidRPr="009F614F" w:rsidRDefault="004C4E25" w:rsidP="00695739">
            <w:pPr>
              <w:pStyle w:val="Tabletext"/>
              <w:rPr>
                <w:sz w:val="20"/>
                <w:szCs w:val="20"/>
              </w:rPr>
            </w:pPr>
          </w:p>
        </w:tc>
        <w:tc>
          <w:tcPr>
            <w:tcW w:w="1060" w:type="dxa"/>
          </w:tcPr>
          <w:p w14:paraId="693207B8" w14:textId="77777777" w:rsidR="004C4E25" w:rsidRPr="009F614F" w:rsidRDefault="004C4E25" w:rsidP="00695739">
            <w:pPr>
              <w:pStyle w:val="Tabletext"/>
              <w:rPr>
                <w:sz w:val="20"/>
                <w:szCs w:val="20"/>
              </w:rPr>
            </w:pPr>
          </w:p>
        </w:tc>
      </w:tr>
    </w:tbl>
    <w:p w14:paraId="261583E8" w14:textId="4AE92EFE" w:rsidR="00B42006" w:rsidRDefault="00B42006" w:rsidP="00695739">
      <w:pPr>
        <w:pStyle w:val="Heading2"/>
      </w:pPr>
      <w:bookmarkStart w:id="5" w:name="_Hlk112912862"/>
      <w:r>
        <w:t xml:space="preserve">2.0 </w:t>
      </w:r>
      <w:r w:rsidRPr="00695739">
        <w:t>Approvals</w:t>
      </w:r>
      <w:r>
        <w:t xml:space="preserve"> and authorisations</w:t>
      </w:r>
    </w:p>
    <w:p w14:paraId="3E854E99" w14:textId="46F019E7" w:rsidR="00BB377E" w:rsidRDefault="00BB377E" w:rsidP="00925334">
      <w:r>
        <w:t xml:space="preserve">In the </w:t>
      </w:r>
      <w:r w:rsidR="00E31002">
        <w:t>requirement for approvals</w:t>
      </w:r>
      <w:r>
        <w:t xml:space="preserve"> the following considerations </w:t>
      </w:r>
      <w:r w:rsidRPr="4B4AB5BC">
        <w:rPr>
          <w:b/>
          <w:i/>
          <w:iCs/>
        </w:rPr>
        <w:t>must</w:t>
      </w:r>
      <w:r>
        <w:t xml:space="preserve"> be considered:</w:t>
      </w:r>
    </w:p>
    <w:p w14:paraId="5AB3A0B5" w14:textId="1F0BA421" w:rsidR="00BB377E" w:rsidRDefault="00BB377E" w:rsidP="00A51306">
      <w:pPr>
        <w:pStyle w:val="ListParagraph"/>
        <w:numPr>
          <w:ilvl w:val="0"/>
          <w:numId w:val="11"/>
        </w:numPr>
      </w:pPr>
      <w:r>
        <w:t>For all approvals a formal request must be submitted to the Centre Manager and delegated authority via email.</w:t>
      </w:r>
    </w:p>
    <w:p w14:paraId="76B34EC3" w14:textId="4A285BD4" w:rsidR="00BB377E" w:rsidRDefault="00BB377E" w:rsidP="00A51306">
      <w:pPr>
        <w:pStyle w:val="ListParagraph"/>
        <w:numPr>
          <w:ilvl w:val="0"/>
          <w:numId w:val="11"/>
        </w:numPr>
      </w:pPr>
      <w:r>
        <w:t>The documents submitted to support the approval request must use language that is able to be understood by the intended audience. All documents must be clear in their meaning and as concise as possible.</w:t>
      </w:r>
    </w:p>
    <w:p w14:paraId="4BFF73F7" w14:textId="795B9837" w:rsidR="00135B32" w:rsidRDefault="00135B32" w:rsidP="00A51306">
      <w:pPr>
        <w:pStyle w:val="ListParagraph"/>
        <w:numPr>
          <w:ilvl w:val="0"/>
          <w:numId w:val="11"/>
        </w:numPr>
      </w:pPr>
      <w:r>
        <w:t>The formal approval request must include risk assessment and where risk is identified, management to mitigate or negate the risks associated with the document’s implementation.</w:t>
      </w:r>
    </w:p>
    <w:p w14:paraId="2210B0EF" w14:textId="08B2F20C" w:rsidR="00135B32" w:rsidRPr="00135B32" w:rsidRDefault="00135B32" w:rsidP="00A51306">
      <w:pPr>
        <w:pStyle w:val="ListParagraph"/>
        <w:numPr>
          <w:ilvl w:val="0"/>
          <w:numId w:val="11"/>
        </w:numPr>
        <w:rPr>
          <w:i/>
          <w:iCs/>
        </w:rPr>
      </w:pPr>
      <w:r>
        <w:t xml:space="preserve">Formal requests for approval must align with MPower108’s vision, mission, objectives, and values by aligning with the </w:t>
      </w:r>
      <w:r w:rsidRPr="00135B32">
        <w:rPr>
          <w:i/>
          <w:iCs/>
        </w:rPr>
        <w:t>MPower108 Code of Conduct</w:t>
      </w:r>
      <w:r>
        <w:t xml:space="preserve"> and </w:t>
      </w:r>
      <w:r w:rsidRPr="00135B32">
        <w:rPr>
          <w:i/>
          <w:iCs/>
        </w:rPr>
        <w:t>MPower108 Code of Ethics.</w:t>
      </w:r>
    </w:p>
    <w:p w14:paraId="7DDB3568" w14:textId="68EC8FED" w:rsidR="00BB377E" w:rsidRDefault="00BB377E" w:rsidP="00A51306">
      <w:pPr>
        <w:pStyle w:val="ListParagraph"/>
        <w:numPr>
          <w:ilvl w:val="0"/>
          <w:numId w:val="11"/>
        </w:numPr>
      </w:pPr>
      <w:r>
        <w:lastRenderedPageBreak/>
        <w:t>All requests will be reviewed by the relevant authority within the period of 48</w:t>
      </w:r>
      <w:r w:rsidR="00135B32">
        <w:t xml:space="preserve"> h</w:t>
      </w:r>
      <w:r>
        <w:t xml:space="preserve">ours, unless it is deemed an “urgent request”. The delegated authority may or may not </w:t>
      </w:r>
      <w:r w:rsidR="00135B32">
        <w:t>demand</w:t>
      </w:r>
      <w:r>
        <w:t xml:space="preserve"> further information which can be provided face to face or via email.</w:t>
      </w:r>
    </w:p>
    <w:p w14:paraId="57E17FD5" w14:textId="09088883" w:rsidR="00BB377E" w:rsidRDefault="00BB377E" w:rsidP="00A51306">
      <w:pPr>
        <w:pStyle w:val="ListParagraph"/>
        <w:numPr>
          <w:ilvl w:val="0"/>
          <w:numId w:val="11"/>
        </w:numPr>
      </w:pPr>
      <w:r>
        <w:t>A request will be denied if it includes any content contrary to MPower108’s responsibilities or those of any employee, Frontline Leader, Centre Manager, or member of senior management under any Commonwealth and / or state laws and associated Regulations and Standards.</w:t>
      </w:r>
    </w:p>
    <w:p w14:paraId="0F146AAA" w14:textId="4855E1E8" w:rsidR="00135B32" w:rsidRDefault="00135B32" w:rsidP="00A51306">
      <w:pPr>
        <w:pStyle w:val="ListParagraph"/>
        <w:numPr>
          <w:ilvl w:val="0"/>
          <w:numId w:val="11"/>
        </w:numPr>
      </w:pPr>
      <w:r>
        <w:t>All managerial or financial approval requests are to be reviewed by the Head of Department Human Resources and/or finance before approval by either the Chief Executive Officer or the Chief Operations Officer.</w:t>
      </w:r>
    </w:p>
    <w:p w14:paraId="1D4CC411" w14:textId="1248B112" w:rsidR="00135B32" w:rsidRDefault="00135B32" w:rsidP="00A51306">
      <w:pPr>
        <w:pStyle w:val="ListParagraph"/>
        <w:numPr>
          <w:ilvl w:val="0"/>
          <w:numId w:val="11"/>
        </w:numPr>
      </w:pPr>
      <w:r>
        <w:t>The Chief Executive Officer or the Chief Operations Officer may, as they consider necessary, refer any document to the Board of Directors for consultation.</w:t>
      </w:r>
    </w:p>
    <w:p w14:paraId="00F1E4ED" w14:textId="5534E4C3" w:rsidR="00BB377E" w:rsidRDefault="00BB377E" w:rsidP="00A51306">
      <w:pPr>
        <w:pStyle w:val="ListParagraph"/>
        <w:numPr>
          <w:ilvl w:val="0"/>
          <w:numId w:val="11"/>
        </w:numPr>
      </w:pPr>
      <w:r>
        <w:t>You must consider the impact upon customer’s legal and human rights when the formal request and approval is implemented and all approved actions must uphold, protect, and facilitate these rights.</w:t>
      </w:r>
    </w:p>
    <w:p w14:paraId="5AE803B4" w14:textId="2B0A3A4E" w:rsidR="00BB377E" w:rsidRDefault="00BB377E" w:rsidP="00A51306">
      <w:pPr>
        <w:pStyle w:val="ListParagraph"/>
        <w:numPr>
          <w:ilvl w:val="0"/>
          <w:numId w:val="11"/>
        </w:numPr>
      </w:pPr>
      <w:r>
        <w:t>You must ensure that any request or approval respects the privacy, dignity, culture, diversity, values, and beliefs of any person impacted by the implementation of the actions, including employees and customers.</w:t>
      </w:r>
    </w:p>
    <w:p w14:paraId="765159C8" w14:textId="602C7F1E" w:rsidR="00DB1767" w:rsidRPr="00DB1767" w:rsidRDefault="00B42006" w:rsidP="00DB140E">
      <w:pPr>
        <w:pStyle w:val="Heading2"/>
      </w:pPr>
      <w:r>
        <w:t>3</w:t>
      </w:r>
      <w:r w:rsidR="00DB1767" w:rsidRPr="00DB1767">
        <w:t>.0 Review and monitoring of policy</w:t>
      </w:r>
    </w:p>
    <w:p w14:paraId="29EE3210" w14:textId="77777777" w:rsidR="00DB1767" w:rsidRPr="00DB1767" w:rsidRDefault="00DB1767" w:rsidP="00925334">
      <w:r w:rsidRPr="00DB1767">
        <w:t xml:space="preserve">Using information provided by Frontline Leaders, the Centre Managers and the HRM will regularly (quarterly) measure and report on the progress towards achieving policy objectives and will conduct an annual assessment of the measurable objectives. </w:t>
      </w:r>
    </w:p>
    <w:p w14:paraId="32035293" w14:textId="77777777" w:rsidR="00DB1767" w:rsidRPr="00DB1767" w:rsidRDefault="00DB1767" w:rsidP="00925334">
      <w:r w:rsidRPr="00DB1767">
        <w:t xml:space="preserve">The executive management team will regularly report to the board on the progress towards achieving diversity and inclusion objectives. </w:t>
      </w:r>
    </w:p>
    <w:p w14:paraId="4483A52C" w14:textId="77777777" w:rsidR="00DB1767" w:rsidRPr="00DB1767" w:rsidRDefault="00DB1767" w:rsidP="00925334">
      <w:pPr>
        <w:rPr>
          <w:b/>
        </w:rPr>
      </w:pPr>
      <w:r w:rsidRPr="00DB1767">
        <w:t xml:space="preserve">Disclosure of bullying and harassment reporting and outcomes will be made to key stakeholders on an annual basis. For example, via the organisation’s annual report and reporting to the Workplace Gender Equality Agency. </w:t>
      </w:r>
    </w:p>
    <w:p w14:paraId="096465AD" w14:textId="1D748F95" w:rsidR="00DB1767" w:rsidRPr="00DB1767" w:rsidRDefault="00DB1767" w:rsidP="00695739">
      <w:pPr>
        <w:pStyle w:val="Heading3"/>
      </w:pPr>
      <w:r w:rsidRPr="00DB1767">
        <w:t>Storage location</w:t>
      </w:r>
    </w:p>
    <w:p w14:paraId="6B9D4568" w14:textId="59F29AF0" w:rsidR="00DB1767" w:rsidRPr="00DB140E" w:rsidRDefault="00DB1767" w:rsidP="00925334">
      <w:r w:rsidRPr="00DB1767">
        <w:t xml:space="preserve">File reference path:  </w:t>
      </w:r>
      <w:r w:rsidRPr="00DB140E">
        <w:t xml:space="preserve">MPower108 IT C:\Operations\HR\Policies&amp;Procedures\Delegationsand authorities </w:t>
      </w:r>
      <w:bookmarkEnd w:id="5"/>
    </w:p>
    <w:p w14:paraId="51BCAC80" w14:textId="1BB50D1D" w:rsidR="00DB140E" w:rsidRDefault="00DB140E" w:rsidP="00925334"/>
    <w:p w14:paraId="44E19AB6" w14:textId="77777777" w:rsidR="00DB140E" w:rsidRPr="00DB140E" w:rsidRDefault="00DB140E" w:rsidP="00DB140E"/>
    <w:p w14:paraId="76F65863" w14:textId="77777777" w:rsidR="00DB140E" w:rsidRPr="00DB140E" w:rsidRDefault="00DB140E" w:rsidP="00DB140E"/>
    <w:p w14:paraId="05BE6922" w14:textId="77777777" w:rsidR="00DB140E" w:rsidRPr="00DB140E" w:rsidRDefault="00DB140E" w:rsidP="00DB140E"/>
    <w:p w14:paraId="7F4403C8" w14:textId="77777777" w:rsidR="00DB140E" w:rsidRPr="00DB140E" w:rsidRDefault="00DB140E" w:rsidP="00DB140E"/>
    <w:p w14:paraId="3B22F211" w14:textId="77777777" w:rsidR="00DB140E" w:rsidRPr="00DB140E" w:rsidRDefault="00DB140E" w:rsidP="00DB140E"/>
    <w:p w14:paraId="7E3A6548" w14:textId="77777777" w:rsidR="00DB140E" w:rsidRPr="00DB140E" w:rsidRDefault="00DB140E" w:rsidP="00DB140E"/>
    <w:p w14:paraId="0E30C9A8" w14:textId="77777777" w:rsidR="00DB140E" w:rsidRPr="00DB140E" w:rsidRDefault="00DB140E" w:rsidP="00DB140E"/>
    <w:p w14:paraId="35572F1A" w14:textId="77777777" w:rsidR="00DB140E" w:rsidRPr="00DB140E" w:rsidRDefault="00DB140E" w:rsidP="00DB140E"/>
    <w:p w14:paraId="3883A7AC" w14:textId="77777777" w:rsidR="00DB140E" w:rsidRPr="00DB140E" w:rsidRDefault="00DB140E" w:rsidP="00DB140E"/>
    <w:p w14:paraId="5FD7F1D2" w14:textId="77777777" w:rsidR="00DB140E" w:rsidRPr="00DB140E" w:rsidRDefault="00DB140E" w:rsidP="00DB140E"/>
    <w:p w14:paraId="0DD8E3BF" w14:textId="77777777" w:rsidR="00DB140E" w:rsidRPr="00DB140E" w:rsidRDefault="00DB140E" w:rsidP="00DB140E"/>
    <w:p w14:paraId="0BC4DE0A" w14:textId="54A5C943" w:rsidR="008856C0" w:rsidRPr="00DB140E" w:rsidRDefault="00DB140E" w:rsidP="00DB140E">
      <w:pPr>
        <w:tabs>
          <w:tab w:val="left" w:pos="2565"/>
        </w:tabs>
      </w:pPr>
      <w:r>
        <w:tab/>
      </w:r>
    </w:p>
    <w:sectPr w:rsidR="008856C0" w:rsidRPr="00DB140E" w:rsidSect="00A51306">
      <w:headerReference w:type="default" r:id="rId17"/>
      <w:footerReference w:type="default" r:id="rId18"/>
      <w:pgSz w:w="11906" w:h="16838"/>
      <w:pgMar w:top="1702" w:right="1416" w:bottom="1588" w:left="1440" w:header="850" w:footer="6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1F72D0" w14:textId="77777777" w:rsidR="00BF5B68" w:rsidRDefault="00BF5B68" w:rsidP="00925334">
      <w:r>
        <w:separator/>
      </w:r>
    </w:p>
  </w:endnote>
  <w:endnote w:type="continuationSeparator" w:id="0">
    <w:p w14:paraId="67B51CF0" w14:textId="77777777" w:rsidR="00BF5B68" w:rsidRDefault="00BF5B68" w:rsidP="00925334">
      <w:r>
        <w:continuationSeparator/>
      </w:r>
    </w:p>
  </w:endnote>
  <w:endnote w:type="continuationNotice" w:id="1">
    <w:p w14:paraId="460CF4E8" w14:textId="77777777" w:rsidR="00BF5B68" w:rsidRDefault="00BF5B68" w:rsidP="0092533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Segoe UI">
    <w:panose1 w:val="020B0502040204020203"/>
    <w:charset w:val="00"/>
    <w:family w:val="swiss"/>
    <w:pitch w:val="variable"/>
    <w:sig w:usb0="E4002EFF" w:usb1="C000E47F" w:usb2="00000009" w:usb3="00000000" w:csb0="000001FF" w:csb1="00000000"/>
  </w:font>
  <w:font w:name="MinionPro-Regular">
    <w:altName w:val="Calibri"/>
    <w:panose1 w:val="00000000000000000000"/>
    <w:charset w:val="4D"/>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F3D267" w14:textId="104F1AD7" w:rsidR="00C8285F" w:rsidRPr="009F614F" w:rsidRDefault="00CF2793" w:rsidP="00925334">
    <w:pPr>
      <w:rPr>
        <w:sz w:val="20"/>
        <w:szCs w:val="20"/>
      </w:rPr>
    </w:pPr>
    <w:r w:rsidRPr="009F614F">
      <w:rPr>
        <w:sz w:val="20"/>
        <w:szCs w:val="20"/>
      </w:rPr>
      <w:t xml:space="preserve">MPower108 </w:t>
    </w:r>
    <w:r w:rsidR="00847AD7" w:rsidRPr="009F614F">
      <w:rPr>
        <w:sz w:val="20"/>
        <w:szCs w:val="20"/>
      </w:rPr>
      <w:t xml:space="preserve">Delegations and </w:t>
    </w:r>
    <w:proofErr w:type="gramStart"/>
    <w:r w:rsidRPr="009F614F">
      <w:rPr>
        <w:sz w:val="20"/>
        <w:szCs w:val="20"/>
      </w:rPr>
      <w:t>a</w:t>
    </w:r>
    <w:r w:rsidR="00847AD7" w:rsidRPr="009F614F">
      <w:rPr>
        <w:sz w:val="20"/>
        <w:szCs w:val="20"/>
      </w:rPr>
      <w:t>uthorities</w:t>
    </w:r>
    <w:proofErr w:type="gramEnd"/>
    <w:r w:rsidR="00847AD7" w:rsidRPr="009F614F">
      <w:rPr>
        <w:sz w:val="20"/>
        <w:szCs w:val="20"/>
      </w:rPr>
      <w:t xml:space="preserve"> </w:t>
    </w:r>
    <w:r w:rsidRPr="009F614F">
      <w:rPr>
        <w:sz w:val="20"/>
        <w:szCs w:val="20"/>
      </w:rPr>
      <w:t>p</w:t>
    </w:r>
    <w:r w:rsidR="00847AD7" w:rsidRPr="009F614F">
      <w:rPr>
        <w:sz w:val="20"/>
        <w:szCs w:val="20"/>
      </w:rPr>
      <w:t xml:space="preserve">olicy and </w:t>
    </w:r>
    <w:r w:rsidRPr="009F614F">
      <w:rPr>
        <w:sz w:val="20"/>
        <w:szCs w:val="20"/>
      </w:rPr>
      <w:t>p</w:t>
    </w:r>
    <w:r w:rsidR="00847AD7" w:rsidRPr="009F614F">
      <w:rPr>
        <w:sz w:val="20"/>
        <w:szCs w:val="20"/>
      </w:rPr>
      <w:t>rocedures</w:t>
    </w:r>
    <w:r w:rsidR="00BD0BDA" w:rsidRPr="009F614F">
      <w:rPr>
        <w:sz w:val="20"/>
        <w:szCs w:val="20"/>
      </w:rPr>
      <w:tab/>
    </w:r>
    <w:r w:rsidR="00C8285F" w:rsidRPr="009F614F">
      <w:rPr>
        <w:sz w:val="20"/>
        <w:szCs w:val="20"/>
      </w:rPr>
      <w:tab/>
    </w:r>
    <w:r w:rsidR="00C8285F" w:rsidRPr="009F614F">
      <w:rPr>
        <w:sz w:val="20"/>
        <w:szCs w:val="20"/>
      </w:rPr>
      <w:tab/>
      <w:t xml:space="preserve">Page </w:t>
    </w:r>
    <w:r w:rsidR="00C8285F" w:rsidRPr="009F614F">
      <w:rPr>
        <w:b/>
        <w:sz w:val="20"/>
        <w:szCs w:val="20"/>
      </w:rPr>
      <w:fldChar w:fldCharType="begin"/>
    </w:r>
    <w:r w:rsidR="00C8285F" w:rsidRPr="009F614F">
      <w:rPr>
        <w:b/>
        <w:sz w:val="20"/>
        <w:szCs w:val="20"/>
      </w:rPr>
      <w:instrText xml:space="preserve"> PAGE   \* MERGEFORMAT </w:instrText>
    </w:r>
    <w:r w:rsidR="00C8285F" w:rsidRPr="009F614F">
      <w:rPr>
        <w:b/>
        <w:sz w:val="20"/>
        <w:szCs w:val="20"/>
      </w:rPr>
      <w:fldChar w:fldCharType="separate"/>
    </w:r>
    <w:r w:rsidR="00C8285F" w:rsidRPr="009F614F">
      <w:rPr>
        <w:b/>
        <w:noProof/>
        <w:sz w:val="20"/>
        <w:szCs w:val="20"/>
      </w:rPr>
      <w:t>11</w:t>
    </w:r>
    <w:r w:rsidR="00C8285F" w:rsidRPr="009F614F">
      <w:rPr>
        <w:b/>
        <w:sz w:val="20"/>
        <w:szCs w:val="20"/>
      </w:rPr>
      <w:fldChar w:fldCharType="end"/>
    </w:r>
    <w:r w:rsidR="00C8285F" w:rsidRPr="009F614F">
      <w:rPr>
        <w:sz w:val="20"/>
        <w:szCs w:val="20"/>
      </w:rPr>
      <w:t xml:space="preserve"> of </w:t>
    </w:r>
    <w:r w:rsidR="00C8285F" w:rsidRPr="009F614F">
      <w:rPr>
        <w:b/>
        <w:sz w:val="20"/>
        <w:szCs w:val="20"/>
      </w:rPr>
      <w:fldChar w:fldCharType="begin"/>
    </w:r>
    <w:r w:rsidR="00C8285F" w:rsidRPr="009F614F">
      <w:rPr>
        <w:b/>
        <w:sz w:val="20"/>
        <w:szCs w:val="20"/>
      </w:rPr>
      <w:instrText xml:space="preserve"> NUMPAGES   \* MERGEFORMAT </w:instrText>
    </w:r>
    <w:r w:rsidR="00C8285F" w:rsidRPr="009F614F">
      <w:rPr>
        <w:b/>
        <w:sz w:val="20"/>
        <w:szCs w:val="20"/>
      </w:rPr>
      <w:fldChar w:fldCharType="separate"/>
    </w:r>
    <w:r w:rsidR="00C8285F" w:rsidRPr="009F614F">
      <w:rPr>
        <w:b/>
        <w:noProof/>
        <w:sz w:val="20"/>
        <w:szCs w:val="20"/>
      </w:rPr>
      <w:t>20</w:t>
    </w:r>
    <w:r w:rsidR="00C8285F" w:rsidRPr="009F614F">
      <w:rPr>
        <w:b/>
        <w:sz w:val="20"/>
        <w:szCs w:val="20"/>
      </w:rPr>
      <w:fldChar w:fldCharType="end"/>
    </w:r>
  </w:p>
  <w:p w14:paraId="46DB66C0" w14:textId="019A9DC1" w:rsidR="00C8285F" w:rsidRPr="009F614F" w:rsidRDefault="00DB140E" w:rsidP="00925334">
    <w:pPr>
      <w:rPr>
        <w:color w:val="000000" w:themeColor="text1"/>
        <w:sz w:val="20"/>
        <w:szCs w:val="20"/>
      </w:rPr>
    </w:pPr>
    <w:r w:rsidRPr="009F614F">
      <w:rPr>
        <w:noProof/>
        <w:sz w:val="20"/>
        <w:szCs w:val="20"/>
        <w:lang w:eastAsia="en-AU"/>
      </w:rPr>
      <mc:AlternateContent>
        <mc:Choice Requires="wps">
          <w:drawing>
            <wp:anchor distT="0" distB="0" distL="114300" distR="114300" simplePos="0" relativeHeight="251658240" behindDoc="1" locked="0" layoutInCell="1" allowOverlap="1" wp14:anchorId="13D69373" wp14:editId="4C11848F">
              <wp:simplePos x="0" y="0"/>
              <wp:positionH relativeFrom="column">
                <wp:posOffset>-1099820</wp:posOffset>
              </wp:positionH>
              <wp:positionV relativeFrom="page">
                <wp:align>bottom</wp:align>
              </wp:positionV>
              <wp:extent cx="7783200" cy="630000"/>
              <wp:effectExtent l="0" t="0" r="8255" b="0"/>
              <wp:wrapNone/>
              <wp:docPr id="7" name="Rectangl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7783200" cy="630000"/>
                      </a:xfrm>
                      <a:prstGeom prst="rect">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0CC4D14" id="Rectangle 7" o:spid="_x0000_s1026" style="position:absolute;margin-left:-86.6pt;margin-top:0;width:612.85pt;height:49.6pt;z-index:-251658240;visibility:visible;mso-wrap-style:square;mso-width-percent:0;mso-height-percent:0;mso-wrap-distance-left:9pt;mso-wrap-distance-top:0;mso-wrap-distance-right:9pt;mso-wrap-distance-bottom:0;mso-position-horizontal:absolute;mso-position-horizontal-relative:text;mso-position-vertical:bottom;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" fillcolor="#85be00 [3205]" stroked="f" strokeweight="2pt">
              <w10:wrap anchory="page"/>
            </v:rect>
          </w:pict>
        </mc:Fallback>
      </mc:AlternateContent>
    </w:r>
    <w:sdt>
      <w:sdtPr>
        <w:rPr>
          <w:sz w:val="20"/>
          <w:szCs w:val="20"/>
        </w:rPr>
        <w:alias w:val="Document type"/>
        <w:tag w:val=""/>
        <w:id w:val="250082681"/>
        <w:dataBinding w:prefixMappings="xmlns:ns0='http://schemas.openxmlformats.org/officeDocument/2006/extended-properties' " w:xpath="/ns0:Properties[1]/ns0:Manager[1]" w:storeItemID="{6668398D-A668-4E3E-A5EB-62B293D839F1}"/>
        <w:text/>
      </w:sdtPr>
      <w:sdtEndPr/>
      <w:sdtContent>
        <w:r w:rsidR="00BD0BDA" w:rsidRPr="009F614F">
          <w:rPr>
            <w:sz w:val="20"/>
            <w:szCs w:val="20"/>
          </w:rPr>
          <w:t xml:space="preserve">Assessment </w:t>
        </w:r>
        <w:r w:rsidR="00CF2793" w:rsidRPr="009F614F">
          <w:rPr>
            <w:sz w:val="20"/>
            <w:szCs w:val="20"/>
          </w:rPr>
          <w:t>s</w:t>
        </w:r>
        <w:r w:rsidR="00BD0BDA" w:rsidRPr="009F614F">
          <w:rPr>
            <w:sz w:val="20"/>
            <w:szCs w:val="20"/>
          </w:rPr>
          <w:t xml:space="preserve">upport </w:t>
        </w:r>
        <w:r w:rsidR="00CF2793" w:rsidRPr="009F614F">
          <w:rPr>
            <w:sz w:val="20"/>
            <w:szCs w:val="20"/>
          </w:rPr>
          <w:t>d</w:t>
        </w:r>
        <w:r w:rsidR="00350B16" w:rsidRPr="009F614F">
          <w:rPr>
            <w:sz w:val="20"/>
            <w:szCs w:val="20"/>
          </w:rPr>
          <w:t>ocument</w:t>
        </w:r>
      </w:sdtContent>
    </w:sdt>
    <w:r w:rsidR="00C8285F" w:rsidRPr="009F614F">
      <w:rPr>
        <w:sz w:val="20"/>
        <w:szCs w:val="20"/>
      </w:rPr>
      <w:t xml:space="preserve"> </w:t>
    </w:r>
    <w:r w:rsidR="00C8285F" w:rsidRPr="009F614F">
      <w:rPr>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4BDEE2" w14:textId="77777777" w:rsidR="00BF5B68" w:rsidRDefault="00BF5B68" w:rsidP="00925334">
      <w:r>
        <w:separator/>
      </w:r>
    </w:p>
  </w:footnote>
  <w:footnote w:type="continuationSeparator" w:id="0">
    <w:p w14:paraId="772E4EA2" w14:textId="77777777" w:rsidR="00BF5B68" w:rsidRDefault="00BF5B68" w:rsidP="00925334">
      <w:r>
        <w:continuationSeparator/>
      </w:r>
    </w:p>
  </w:footnote>
  <w:footnote w:type="continuationNotice" w:id="1">
    <w:p w14:paraId="744E9CD4" w14:textId="77777777" w:rsidR="00BF5B68" w:rsidRDefault="00BF5B68" w:rsidP="0092533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AF6819" w14:textId="22D8A034" w:rsidR="00D91673" w:rsidRDefault="00CF20FA" w:rsidP="00925334">
    <w:pPr>
      <w:pStyle w:val="Header"/>
    </w:pPr>
    <w:r>
      <w:rPr>
        <w:b/>
        <w:i/>
        <w:iCs/>
        <w:noProof/>
        <w:color w:val="0000FF"/>
        <w:lang w:val="en-GB"/>
      </w:rPr>
      <w:drawing>
        <wp:anchor distT="0" distB="0" distL="114300" distR="114300" simplePos="0" relativeHeight="251659264" behindDoc="0" locked="0" layoutInCell="1" allowOverlap="1" wp14:anchorId="72DBFE15" wp14:editId="2D914BFF">
          <wp:simplePos x="0" y="0"/>
          <wp:positionH relativeFrom="column">
            <wp:posOffset>4396740</wp:posOffset>
          </wp:positionH>
          <wp:positionV relativeFrom="paragraph">
            <wp:posOffset>-227330</wp:posOffset>
          </wp:positionV>
          <wp:extent cx="1352550" cy="495300"/>
          <wp:effectExtent l="0" t="0" r="0" b="0"/>
          <wp:wrapNone/>
          <wp:docPr id="2" name="Picture 2" descr="A green and white sign&#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green and white sign&#10;&#10;Description automatically generated with low confiden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52550" cy="495300"/>
                  </a:xfrm>
                  <a:prstGeom prst="rect">
                    <a:avLst/>
                  </a:prstGeom>
                  <a:noFill/>
                  <a:ln>
                    <a:noFill/>
                  </a:ln>
                </pic:spPr>
              </pic:pic>
            </a:graphicData>
          </a:graphic>
          <wp14:sizeRelH relativeFrom="page">
            <wp14:pctWidth>0</wp14:pctWidth>
          </wp14:sizeRelH>
          <wp14:sizeRelV relativeFrom="page">
            <wp14:pctHeight>0</wp14:pctHeight>
          </wp14:sizeRelV>
        </wp:anchor>
      </w:drawing>
    </w:r>
    <w:r w:rsidR="009B0680">
      <w:tab/>
    </w:r>
    <w:r w:rsidR="009B0680">
      <w:tab/>
    </w:r>
    <w:r w:rsidR="009B0680">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05186D"/>
    <w:multiLevelType w:val="hybridMultilevel"/>
    <w:tmpl w:val="13F4E10E"/>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 w15:restartNumberingAfterBreak="0">
    <w:nsid w:val="1FAA659B"/>
    <w:multiLevelType w:val="multilevel"/>
    <w:tmpl w:val="4C2228EC"/>
    <w:lvl w:ilvl="0">
      <w:start w:val="1"/>
      <w:numFmt w:val="bullet"/>
      <w:pStyle w:val="StandardBullets"/>
      <w:lvlText w:val=""/>
      <w:lvlJc w:val="left"/>
      <w:pPr>
        <w:ind w:left="284" w:hanging="284"/>
      </w:pPr>
      <w:rPr>
        <w:rFonts w:ascii="Symbol" w:hAnsi="Symbol" w:hint="default"/>
        <w:color w:val="000000" w:themeColor="text1"/>
        <w:sz w:val="20"/>
      </w:rPr>
    </w:lvl>
    <w:lvl w:ilvl="1">
      <w:start w:val="1"/>
      <w:numFmt w:val="bullet"/>
      <w:lvlText w:val="-"/>
      <w:lvlJc w:val="left"/>
      <w:pPr>
        <w:ind w:left="567" w:hanging="283"/>
      </w:pPr>
      <w:rPr>
        <w:rFonts w:ascii="Calibri" w:hAnsi="Calibri" w:hint="default"/>
        <w:color w:val="022169"/>
      </w:rPr>
    </w:lvl>
    <w:lvl w:ilvl="2">
      <w:start w:val="1"/>
      <w:numFmt w:val="bullet"/>
      <w:lvlText w:val="-"/>
      <w:lvlJc w:val="left"/>
      <w:pPr>
        <w:ind w:left="851" w:hanging="284"/>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25770835"/>
    <w:multiLevelType w:val="hybridMultilevel"/>
    <w:tmpl w:val="9C98FB38"/>
    <w:lvl w:ilvl="0" w:tplc="4278414A">
      <w:numFmt w:val="bullet"/>
      <w:pStyle w:val="bullet"/>
      <w:lvlText w:val="•"/>
      <w:lvlJc w:val="left"/>
      <w:pPr>
        <w:ind w:left="720" w:hanging="360"/>
      </w:pPr>
      <w:rPr>
        <w:rFonts w:ascii="Calibri" w:eastAsia="Times New Roman" w:hAnsi="Calibri" w:cs="Calibri" w:hint="default"/>
        <w:sz w:val="28"/>
        <w:szCs w:val="28"/>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15:restartNumberingAfterBreak="0">
    <w:nsid w:val="2888114C"/>
    <w:multiLevelType w:val="multilevel"/>
    <w:tmpl w:val="84C4E626"/>
    <w:lvl w:ilvl="0">
      <w:start w:val="1"/>
      <w:numFmt w:val="bullet"/>
      <w:pStyle w:val="TableBullets"/>
      <w:lvlText w:val=""/>
      <w:lvlJc w:val="left"/>
      <w:pPr>
        <w:ind w:left="397" w:hanging="397"/>
      </w:pPr>
      <w:rPr>
        <w:rFonts w:ascii="Symbol" w:hAnsi="Symbol" w:hint="default"/>
        <w:color w:val="6D6E71"/>
      </w:rPr>
    </w:lvl>
    <w:lvl w:ilvl="1">
      <w:start w:val="1"/>
      <w:numFmt w:val="bullet"/>
      <w:lvlText w:val=""/>
      <w:lvlJc w:val="left"/>
      <w:pPr>
        <w:ind w:left="794" w:hanging="397"/>
      </w:pPr>
      <w:rPr>
        <w:rFonts w:ascii="Symbol" w:hAnsi="Symbol" w:hint="default"/>
      </w:rPr>
    </w:lvl>
    <w:lvl w:ilvl="2">
      <w:start w:val="1"/>
      <w:numFmt w:val="bullet"/>
      <w:lvlText w:val=""/>
      <w:lvlJc w:val="left"/>
      <w:pPr>
        <w:ind w:left="1191" w:hanging="397"/>
      </w:pPr>
      <w:rPr>
        <w:rFonts w:ascii="Symbol" w:hAnsi="Symbol" w:hint="default"/>
        <w:color w:val="6D6E71"/>
      </w:rPr>
    </w:lvl>
    <w:lvl w:ilvl="3">
      <w:start w:val="1"/>
      <w:numFmt w:val="bullet"/>
      <w:lvlText w:val=""/>
      <w:lvlJc w:val="left"/>
      <w:pPr>
        <w:ind w:left="1588" w:hanging="397"/>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3A5622E1"/>
    <w:multiLevelType w:val="hybridMultilevel"/>
    <w:tmpl w:val="3946C580"/>
    <w:lvl w:ilvl="0" w:tplc="7C4E2B14">
      <w:start w:val="1"/>
      <w:numFmt w:val="decimal"/>
      <w:lvlText w:val="%1."/>
      <w:lvlJc w:val="left"/>
      <w:pPr>
        <w:ind w:left="360" w:hanging="360"/>
      </w:pPr>
      <w:rPr>
        <w:i w:val="0"/>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5" w15:restartNumberingAfterBreak="0">
    <w:nsid w:val="3D9C54B3"/>
    <w:multiLevelType w:val="multilevel"/>
    <w:tmpl w:val="6F442304"/>
    <w:lvl w:ilvl="0">
      <w:start w:val="1"/>
      <w:numFmt w:val="decimal"/>
      <w:pStyle w:val="NumberedList"/>
      <w:lvlText w:val="%1."/>
      <w:lvlJc w:val="left"/>
      <w:pPr>
        <w:ind w:left="397" w:hanging="397"/>
      </w:pPr>
      <w:rPr>
        <w:rFonts w:hint="default"/>
        <w:b/>
        <w:i w:val="0"/>
        <w:color w:val="0076AF" w:themeColor="accent1"/>
        <w:sz w:val="24"/>
      </w:rPr>
    </w:lvl>
    <w:lvl w:ilvl="1">
      <w:start w:val="1"/>
      <w:numFmt w:val="bullet"/>
      <w:lvlText w:val=""/>
      <w:lvlJc w:val="left"/>
      <w:pPr>
        <w:ind w:left="794" w:hanging="397"/>
      </w:pPr>
      <w:rPr>
        <w:rFonts w:ascii="Symbol" w:hAnsi="Symbol" w:hint="default"/>
        <w:b/>
        <w:i w:val="0"/>
        <w:color w:val="0076AF" w:themeColor="accent1"/>
        <w:sz w:val="20"/>
      </w:rPr>
    </w:lvl>
    <w:lvl w:ilvl="2">
      <w:start w:val="1"/>
      <w:numFmt w:val="bullet"/>
      <w:lvlText w:val="-"/>
      <w:lvlJc w:val="left"/>
      <w:pPr>
        <w:tabs>
          <w:tab w:val="num" w:pos="851"/>
        </w:tabs>
        <w:ind w:left="1191" w:hanging="397"/>
      </w:pPr>
      <w:rPr>
        <w:rFonts w:ascii="Courier New" w:hAnsi="Courier New" w:hint="default"/>
        <w:color w:val="0076AF" w:themeColor="accent1"/>
      </w:rPr>
    </w:lvl>
    <w:lvl w:ilvl="3">
      <w:start w:val="1"/>
      <w:numFmt w:val="bullet"/>
      <w:lvlText w:val="-"/>
      <w:lvlJc w:val="left"/>
      <w:pPr>
        <w:ind w:left="1588" w:hanging="397"/>
      </w:pPr>
      <w:rPr>
        <w:rFonts w:ascii="Courier New" w:hAnsi="Courier New" w:hint="default"/>
        <w:color w:val="0076AF" w:themeColor="accent1"/>
      </w:rPr>
    </w:lvl>
    <w:lvl w:ilvl="4">
      <w:start w:val="1"/>
      <w:numFmt w:val="bullet"/>
      <w:lvlText w:val="-"/>
      <w:lvlJc w:val="left"/>
      <w:pPr>
        <w:ind w:left="2041" w:hanging="453"/>
      </w:pPr>
      <w:rPr>
        <w:rFonts w:ascii="Courier New" w:hAnsi="Courier New" w:hint="default"/>
        <w:color w:val="0076AF" w:themeColor="accent1"/>
      </w:rPr>
    </w:lvl>
    <w:lvl w:ilvl="5">
      <w:start w:val="1"/>
      <w:numFmt w:val="lowerRoman"/>
      <w:lvlText w:val="(%6)"/>
      <w:lvlJc w:val="left"/>
      <w:pPr>
        <w:ind w:left="2160" w:hanging="360"/>
      </w:pPr>
      <w:rPr>
        <w:rFonts w:hint="default"/>
      </w:rPr>
    </w:lvl>
    <w:lvl w:ilvl="6">
      <w:start w:val="1"/>
      <w:numFmt w:val="decimal"/>
      <w:lvlText w:val="%7."/>
      <w:lvlJc w:val="left"/>
      <w:pPr>
        <w:ind w:left="251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4E3755AB"/>
    <w:multiLevelType w:val="singleLevel"/>
    <w:tmpl w:val="40964F6C"/>
    <w:lvl w:ilvl="0">
      <w:start w:val="1"/>
      <w:numFmt w:val="bullet"/>
      <w:pStyle w:val="ListBullet"/>
      <w:lvlText w:val=""/>
      <w:lvlJc w:val="left"/>
      <w:pPr>
        <w:ind w:left="360" w:hanging="360"/>
      </w:pPr>
      <w:rPr>
        <w:rFonts w:ascii="Symbol" w:hAnsi="Symbol" w:hint="default"/>
        <w:color w:val="auto"/>
        <w:sz w:val="16"/>
      </w:rPr>
    </w:lvl>
  </w:abstractNum>
  <w:abstractNum w:abstractNumId="7" w15:restartNumberingAfterBreak="0">
    <w:nsid w:val="635F7D52"/>
    <w:multiLevelType w:val="hybridMultilevel"/>
    <w:tmpl w:val="E6BA1EEA"/>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8" w15:restartNumberingAfterBreak="0">
    <w:nsid w:val="6B613D52"/>
    <w:multiLevelType w:val="hybridMultilevel"/>
    <w:tmpl w:val="E7CE6484"/>
    <w:lvl w:ilvl="0" w:tplc="A41410AE">
      <w:start w:val="1"/>
      <w:numFmt w:val="bullet"/>
      <w:pStyle w:val="Benchmarkbullets"/>
      <w:lvlText w:val=""/>
      <w:lvlJc w:val="left"/>
      <w:pPr>
        <w:ind w:left="720" w:hanging="360"/>
      </w:pPr>
      <w:rPr>
        <w:rFonts w:ascii="Symbol" w:hAnsi="Symbol" w:hint="default"/>
        <w:color w:val="FF0000"/>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15:restartNumberingAfterBreak="0">
    <w:nsid w:val="6D4F423B"/>
    <w:multiLevelType w:val="multilevel"/>
    <w:tmpl w:val="4A7CCC2C"/>
    <w:numStyleLink w:val="DefaultBullets"/>
  </w:abstractNum>
  <w:abstractNum w:abstractNumId="10" w15:restartNumberingAfterBreak="0">
    <w:nsid w:val="71F222D9"/>
    <w:multiLevelType w:val="multilevel"/>
    <w:tmpl w:val="0C09001D"/>
    <w:styleLink w:val="Style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738A4D83"/>
    <w:multiLevelType w:val="multilevel"/>
    <w:tmpl w:val="4A7CCC2C"/>
    <w:styleLink w:val="DefaultBullets"/>
    <w:lvl w:ilvl="0">
      <w:start w:val="1"/>
      <w:numFmt w:val="bullet"/>
      <w:pStyle w:val="Bullet1"/>
      <w:lvlText w:val=""/>
      <w:lvlJc w:val="left"/>
      <w:pPr>
        <w:ind w:left="284" w:hanging="284"/>
      </w:pPr>
      <w:rPr>
        <w:rFonts w:ascii="Symbol" w:hAnsi="Symbol" w:hint="default"/>
        <w:color w:val="auto"/>
      </w:rPr>
    </w:lvl>
    <w:lvl w:ilvl="1">
      <w:start w:val="1"/>
      <w:numFmt w:val="bullet"/>
      <w:pStyle w:val="Bullet2"/>
      <w:lvlText w:val="–"/>
      <w:lvlJc w:val="left"/>
      <w:pPr>
        <w:ind w:left="568" w:hanging="284"/>
      </w:pPr>
      <w:rPr>
        <w:rFonts w:ascii="Arial" w:hAnsi="Arial" w:hint="default"/>
        <w:color w:val="auto"/>
      </w:rPr>
    </w:lvl>
    <w:lvl w:ilvl="2">
      <w:start w:val="1"/>
      <w:numFmt w:val="bullet"/>
      <w:pStyle w:val="Bullet3"/>
      <w:lvlText w:val="»"/>
      <w:lvlJc w:val="left"/>
      <w:pPr>
        <w:ind w:left="852" w:hanging="284"/>
      </w:pPr>
      <w:rPr>
        <w:rFonts w:ascii="Arial" w:hAnsi="Arial" w:hint="default"/>
        <w:color w:val="auto"/>
      </w:rPr>
    </w:lvl>
    <w:lvl w:ilvl="3">
      <w:start w:val="1"/>
      <w:numFmt w:val="decimal"/>
      <w:lvlText w:val="(%4)"/>
      <w:lvlJc w:val="left"/>
      <w:pPr>
        <w:ind w:left="1136" w:hanging="284"/>
      </w:pPr>
      <w:rPr>
        <w:rFonts w:hint="default"/>
      </w:rPr>
    </w:lvl>
    <w:lvl w:ilvl="4">
      <w:start w:val="1"/>
      <w:numFmt w:val="lowerLetter"/>
      <w:lvlText w:val="(%5)"/>
      <w:lvlJc w:val="left"/>
      <w:pPr>
        <w:ind w:left="1420" w:hanging="284"/>
      </w:pPr>
      <w:rPr>
        <w:rFonts w:hint="default"/>
      </w:rPr>
    </w:lvl>
    <w:lvl w:ilvl="5">
      <w:start w:val="1"/>
      <w:numFmt w:val="lowerRoman"/>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left"/>
      <w:pPr>
        <w:ind w:left="2556" w:hanging="284"/>
      </w:pPr>
      <w:rPr>
        <w:rFonts w:hint="default"/>
      </w:rPr>
    </w:lvl>
  </w:abstractNum>
  <w:abstractNum w:abstractNumId="12" w15:restartNumberingAfterBreak="0">
    <w:nsid w:val="7BA77DE4"/>
    <w:multiLevelType w:val="hybridMultilevel"/>
    <w:tmpl w:val="C8BAFE40"/>
    <w:lvl w:ilvl="0" w:tplc="6180DD3E">
      <w:start w:val="1"/>
      <w:numFmt w:val="bullet"/>
      <w:pStyle w:val="Bullet10"/>
      <w:lvlText w:val=""/>
      <w:lvlJc w:val="left"/>
      <w:pPr>
        <w:ind w:left="360" w:hanging="360"/>
      </w:pPr>
      <w:rPr>
        <w:rFonts w:ascii="Symbol" w:hAnsi="Symbol" w:hint="default"/>
        <w:color w:val="auto"/>
      </w:rPr>
    </w:lvl>
    <w:lvl w:ilvl="1" w:tplc="0C090003">
      <w:start w:val="1"/>
      <w:numFmt w:val="bullet"/>
      <w:lvlText w:val="o"/>
      <w:lvlJc w:val="left"/>
      <w:pPr>
        <w:ind w:left="1080" w:hanging="360"/>
      </w:pPr>
      <w:rPr>
        <w:rFonts w:ascii="Courier New" w:hAnsi="Courier New" w:cs="Courier New" w:hint="default"/>
      </w:rPr>
    </w:lvl>
    <w:lvl w:ilvl="2" w:tplc="0C090005">
      <w:start w:val="1"/>
      <w:numFmt w:val="bullet"/>
      <w:lvlText w:val=""/>
      <w:lvlJc w:val="left"/>
      <w:pPr>
        <w:ind w:left="1800" w:hanging="360"/>
      </w:pPr>
      <w:rPr>
        <w:rFonts w:ascii="Wingdings" w:hAnsi="Wingdings" w:hint="default"/>
      </w:rPr>
    </w:lvl>
    <w:lvl w:ilvl="3" w:tplc="0C090001">
      <w:start w:val="1"/>
      <w:numFmt w:val="bullet"/>
      <w:lvlText w:val=""/>
      <w:lvlJc w:val="left"/>
      <w:pPr>
        <w:ind w:left="2520" w:hanging="360"/>
      </w:pPr>
      <w:rPr>
        <w:rFonts w:ascii="Symbol" w:hAnsi="Symbol" w:hint="default"/>
      </w:rPr>
    </w:lvl>
    <w:lvl w:ilvl="4" w:tplc="0C090003">
      <w:start w:val="1"/>
      <w:numFmt w:val="bullet"/>
      <w:lvlText w:val="o"/>
      <w:lvlJc w:val="left"/>
      <w:pPr>
        <w:ind w:left="3240" w:hanging="360"/>
      </w:pPr>
      <w:rPr>
        <w:rFonts w:ascii="Courier New" w:hAnsi="Courier New" w:cs="Courier New" w:hint="default"/>
      </w:rPr>
    </w:lvl>
    <w:lvl w:ilvl="5" w:tplc="0C090005">
      <w:start w:val="1"/>
      <w:numFmt w:val="bullet"/>
      <w:lvlText w:val=""/>
      <w:lvlJc w:val="left"/>
      <w:pPr>
        <w:ind w:left="3960" w:hanging="360"/>
      </w:pPr>
      <w:rPr>
        <w:rFonts w:ascii="Wingdings" w:hAnsi="Wingdings" w:hint="default"/>
      </w:rPr>
    </w:lvl>
    <w:lvl w:ilvl="6" w:tplc="0C090001">
      <w:start w:val="1"/>
      <w:numFmt w:val="bullet"/>
      <w:lvlText w:val=""/>
      <w:lvlJc w:val="left"/>
      <w:pPr>
        <w:ind w:left="4680" w:hanging="360"/>
      </w:pPr>
      <w:rPr>
        <w:rFonts w:ascii="Symbol" w:hAnsi="Symbol" w:hint="default"/>
      </w:rPr>
    </w:lvl>
    <w:lvl w:ilvl="7" w:tplc="0C090003">
      <w:start w:val="1"/>
      <w:numFmt w:val="bullet"/>
      <w:lvlText w:val="o"/>
      <w:lvlJc w:val="left"/>
      <w:pPr>
        <w:ind w:left="5400" w:hanging="360"/>
      </w:pPr>
      <w:rPr>
        <w:rFonts w:ascii="Courier New" w:hAnsi="Courier New" w:cs="Courier New" w:hint="default"/>
      </w:rPr>
    </w:lvl>
    <w:lvl w:ilvl="8" w:tplc="0C090005">
      <w:start w:val="1"/>
      <w:numFmt w:val="bullet"/>
      <w:lvlText w:val=""/>
      <w:lvlJc w:val="left"/>
      <w:pPr>
        <w:ind w:left="6120" w:hanging="360"/>
      </w:pPr>
      <w:rPr>
        <w:rFonts w:ascii="Wingdings" w:hAnsi="Wingdings" w:hint="default"/>
      </w:rPr>
    </w:lvl>
  </w:abstractNum>
  <w:num w:numId="1">
    <w:abstractNumId w:val="1"/>
  </w:num>
  <w:num w:numId="2">
    <w:abstractNumId w:val="5"/>
  </w:num>
  <w:num w:numId="3">
    <w:abstractNumId w:val="3"/>
  </w:num>
  <w:num w:numId="4">
    <w:abstractNumId w:val="8"/>
  </w:num>
  <w:num w:numId="5">
    <w:abstractNumId w:val="6"/>
  </w:num>
  <w:num w:numId="6">
    <w:abstractNumId w:val="10"/>
  </w:num>
  <w:num w:numId="7">
    <w:abstractNumId w:val="12"/>
  </w:num>
  <w:num w:numId="8">
    <w:abstractNumId w:val="11"/>
  </w:num>
  <w:num w:numId="9">
    <w:abstractNumId w:val="9"/>
    <w:lvlOverride w:ilvl="0">
      <w:lvl w:ilvl="0">
        <w:start w:val="1"/>
        <w:numFmt w:val="bullet"/>
        <w:pStyle w:val="Bullet1"/>
        <w:lvlText w:val=""/>
        <w:lvlJc w:val="left"/>
        <w:pPr>
          <w:ind w:left="1561" w:hanging="284"/>
        </w:pPr>
        <w:rPr>
          <w:rFonts w:ascii="Symbol" w:hAnsi="Symbol" w:hint="default"/>
          <w:color w:val="85367B"/>
        </w:rPr>
      </w:lvl>
    </w:lvlOverride>
    <w:lvlOverride w:ilvl="1">
      <w:lvl w:ilvl="1">
        <w:start w:val="1"/>
        <w:numFmt w:val="bullet"/>
        <w:pStyle w:val="Bullet2"/>
        <w:lvlText w:val="–"/>
        <w:lvlJc w:val="left"/>
        <w:pPr>
          <w:ind w:left="568" w:hanging="284"/>
        </w:pPr>
        <w:rPr>
          <w:rFonts w:ascii="Arial" w:hAnsi="Arial" w:hint="default"/>
          <w:color w:val="85367B"/>
        </w:rPr>
      </w:lvl>
    </w:lvlOverride>
    <w:lvlOverride w:ilvl="2">
      <w:lvl w:ilvl="2">
        <w:start w:val="1"/>
        <w:numFmt w:val="bullet"/>
        <w:pStyle w:val="Bullet3"/>
        <w:lvlText w:val="»"/>
        <w:lvlJc w:val="left"/>
        <w:pPr>
          <w:ind w:left="852" w:hanging="284"/>
        </w:pPr>
        <w:rPr>
          <w:rFonts w:ascii="Arial" w:hAnsi="Arial" w:hint="default"/>
          <w:color w:val="85367B"/>
        </w:rPr>
      </w:lvl>
    </w:lvlOverride>
    <w:lvlOverride w:ilvl="3">
      <w:lvl w:ilvl="3">
        <w:start w:val="1"/>
        <w:numFmt w:val="decimal"/>
        <w:lvlText w:val="(%4)"/>
        <w:lvlJc w:val="left"/>
        <w:pPr>
          <w:ind w:left="1136" w:hanging="284"/>
        </w:pPr>
        <w:rPr>
          <w:rFonts w:hint="default"/>
        </w:rPr>
      </w:lvl>
    </w:lvlOverride>
    <w:lvlOverride w:ilvl="4">
      <w:lvl w:ilvl="4">
        <w:start w:val="1"/>
        <w:numFmt w:val="lowerLetter"/>
        <w:lvlText w:val="(%5)"/>
        <w:lvlJc w:val="left"/>
        <w:pPr>
          <w:ind w:left="1420" w:hanging="284"/>
        </w:pPr>
        <w:rPr>
          <w:rFonts w:hint="default"/>
        </w:rPr>
      </w:lvl>
    </w:lvlOverride>
    <w:lvlOverride w:ilvl="5">
      <w:lvl w:ilvl="5">
        <w:start w:val="1"/>
        <w:numFmt w:val="lowerRoman"/>
        <w:lvlText w:val="(%6)"/>
        <w:lvlJc w:val="left"/>
        <w:pPr>
          <w:ind w:left="1704" w:hanging="284"/>
        </w:pPr>
        <w:rPr>
          <w:rFonts w:hint="default"/>
        </w:rPr>
      </w:lvl>
    </w:lvlOverride>
    <w:lvlOverride w:ilvl="6">
      <w:lvl w:ilvl="6">
        <w:start w:val="1"/>
        <w:numFmt w:val="decimal"/>
        <w:lvlText w:val="%7."/>
        <w:lvlJc w:val="left"/>
        <w:pPr>
          <w:ind w:left="1988" w:hanging="284"/>
        </w:pPr>
        <w:rPr>
          <w:rFonts w:hint="default"/>
        </w:rPr>
      </w:lvl>
    </w:lvlOverride>
    <w:lvlOverride w:ilvl="7">
      <w:lvl w:ilvl="7">
        <w:start w:val="1"/>
        <w:numFmt w:val="lowerLetter"/>
        <w:lvlText w:val="%8."/>
        <w:lvlJc w:val="left"/>
        <w:pPr>
          <w:ind w:left="2272" w:hanging="284"/>
        </w:pPr>
        <w:rPr>
          <w:rFonts w:hint="default"/>
        </w:rPr>
      </w:lvl>
    </w:lvlOverride>
    <w:lvlOverride w:ilvl="8">
      <w:lvl w:ilvl="8">
        <w:start w:val="1"/>
        <w:numFmt w:val="lowerRoman"/>
        <w:lvlText w:val="%9."/>
        <w:lvlJc w:val="left"/>
        <w:pPr>
          <w:ind w:left="2556" w:hanging="284"/>
        </w:pPr>
        <w:rPr>
          <w:rFonts w:hint="default"/>
        </w:rPr>
      </w:lvl>
    </w:lvlOverride>
  </w:num>
  <w:num w:numId="10">
    <w:abstractNumId w:val="2"/>
  </w:num>
  <w:num w:numId="11">
    <w:abstractNumId w:val="4"/>
  </w:num>
  <w:num w:numId="12">
    <w:abstractNumId w:val="7"/>
  </w:num>
  <w:num w:numId="13">
    <w:abstractNumId w:val="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1740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LM0NTK1NLEwNjMwNrFQ0lEKTi0uzszPAymwqAUAhVuYJiwAAAA="/>
  </w:docVars>
  <w:rsids>
    <w:rsidRoot w:val="00F4322F"/>
    <w:rsid w:val="00000930"/>
    <w:rsid w:val="00011C6D"/>
    <w:rsid w:val="000172F0"/>
    <w:rsid w:val="00021B67"/>
    <w:rsid w:val="00024572"/>
    <w:rsid w:val="0002594F"/>
    <w:rsid w:val="000264A9"/>
    <w:rsid w:val="00026A5E"/>
    <w:rsid w:val="0003080D"/>
    <w:rsid w:val="00035DB7"/>
    <w:rsid w:val="00036211"/>
    <w:rsid w:val="00036E61"/>
    <w:rsid w:val="0004607E"/>
    <w:rsid w:val="00046ACF"/>
    <w:rsid w:val="000503A4"/>
    <w:rsid w:val="00054644"/>
    <w:rsid w:val="00054F87"/>
    <w:rsid w:val="00056559"/>
    <w:rsid w:val="00056C95"/>
    <w:rsid w:val="00065E66"/>
    <w:rsid w:val="0006696E"/>
    <w:rsid w:val="0007061A"/>
    <w:rsid w:val="00070D96"/>
    <w:rsid w:val="000714EE"/>
    <w:rsid w:val="00080E03"/>
    <w:rsid w:val="000810D8"/>
    <w:rsid w:val="0008175D"/>
    <w:rsid w:val="00081CF6"/>
    <w:rsid w:val="0008307B"/>
    <w:rsid w:val="00085AAF"/>
    <w:rsid w:val="00086B4D"/>
    <w:rsid w:val="000A4A96"/>
    <w:rsid w:val="000A725D"/>
    <w:rsid w:val="000B0F95"/>
    <w:rsid w:val="000B1BB0"/>
    <w:rsid w:val="000B24AE"/>
    <w:rsid w:val="000B3CCC"/>
    <w:rsid w:val="000B56BA"/>
    <w:rsid w:val="000B6B35"/>
    <w:rsid w:val="000C7492"/>
    <w:rsid w:val="000D1FD9"/>
    <w:rsid w:val="000D3561"/>
    <w:rsid w:val="000D3A2B"/>
    <w:rsid w:val="000D5698"/>
    <w:rsid w:val="000E2CE1"/>
    <w:rsid w:val="000E4E09"/>
    <w:rsid w:val="000F394E"/>
    <w:rsid w:val="000F78B6"/>
    <w:rsid w:val="00100FF6"/>
    <w:rsid w:val="001057B2"/>
    <w:rsid w:val="00106319"/>
    <w:rsid w:val="00106710"/>
    <w:rsid w:val="001135B5"/>
    <w:rsid w:val="001155FA"/>
    <w:rsid w:val="00117CAC"/>
    <w:rsid w:val="001231A8"/>
    <w:rsid w:val="0012400D"/>
    <w:rsid w:val="00125760"/>
    <w:rsid w:val="0012646D"/>
    <w:rsid w:val="00131D44"/>
    <w:rsid w:val="00135B32"/>
    <w:rsid w:val="00142CF2"/>
    <w:rsid w:val="00150748"/>
    <w:rsid w:val="00151AE7"/>
    <w:rsid w:val="00151BA1"/>
    <w:rsid w:val="00154836"/>
    <w:rsid w:val="001560F0"/>
    <w:rsid w:val="00163198"/>
    <w:rsid w:val="0016405B"/>
    <w:rsid w:val="00170265"/>
    <w:rsid w:val="0017751E"/>
    <w:rsid w:val="00180D55"/>
    <w:rsid w:val="00181832"/>
    <w:rsid w:val="0018487C"/>
    <w:rsid w:val="00186778"/>
    <w:rsid w:val="00187759"/>
    <w:rsid w:val="00195BCF"/>
    <w:rsid w:val="00196FC8"/>
    <w:rsid w:val="001A016D"/>
    <w:rsid w:val="001A14CC"/>
    <w:rsid w:val="001A405F"/>
    <w:rsid w:val="001B17BF"/>
    <w:rsid w:val="001B3C82"/>
    <w:rsid w:val="001B5012"/>
    <w:rsid w:val="001B789E"/>
    <w:rsid w:val="001C53DF"/>
    <w:rsid w:val="001C61E3"/>
    <w:rsid w:val="001D246F"/>
    <w:rsid w:val="001D5656"/>
    <w:rsid w:val="001E49E0"/>
    <w:rsid w:val="001E7B3F"/>
    <w:rsid w:val="001F254D"/>
    <w:rsid w:val="001F78B6"/>
    <w:rsid w:val="001F7D3A"/>
    <w:rsid w:val="00202196"/>
    <w:rsid w:val="00203633"/>
    <w:rsid w:val="00206B05"/>
    <w:rsid w:val="002115F9"/>
    <w:rsid w:val="00211CEB"/>
    <w:rsid w:val="00211E81"/>
    <w:rsid w:val="00211FE2"/>
    <w:rsid w:val="0021424E"/>
    <w:rsid w:val="0021547F"/>
    <w:rsid w:val="002273E1"/>
    <w:rsid w:val="0023222C"/>
    <w:rsid w:val="00234F29"/>
    <w:rsid w:val="00236664"/>
    <w:rsid w:val="00240AF4"/>
    <w:rsid w:val="00240BAB"/>
    <w:rsid w:val="002444CE"/>
    <w:rsid w:val="00245646"/>
    <w:rsid w:val="00245E47"/>
    <w:rsid w:val="00246450"/>
    <w:rsid w:val="002468D7"/>
    <w:rsid w:val="00251505"/>
    <w:rsid w:val="002520C3"/>
    <w:rsid w:val="0025506D"/>
    <w:rsid w:val="00255903"/>
    <w:rsid w:val="00264A2D"/>
    <w:rsid w:val="002656E2"/>
    <w:rsid w:val="00265C3C"/>
    <w:rsid w:val="00273855"/>
    <w:rsid w:val="0027480C"/>
    <w:rsid w:val="00275035"/>
    <w:rsid w:val="00275D58"/>
    <w:rsid w:val="0028683F"/>
    <w:rsid w:val="00286A19"/>
    <w:rsid w:val="00290294"/>
    <w:rsid w:val="0029529A"/>
    <w:rsid w:val="002A0F92"/>
    <w:rsid w:val="002A10D5"/>
    <w:rsid w:val="002A4ED8"/>
    <w:rsid w:val="002B0D21"/>
    <w:rsid w:val="002B30A0"/>
    <w:rsid w:val="002B436A"/>
    <w:rsid w:val="002B51E7"/>
    <w:rsid w:val="002B57CE"/>
    <w:rsid w:val="002B62D4"/>
    <w:rsid w:val="002B6C02"/>
    <w:rsid w:val="002C01F2"/>
    <w:rsid w:val="002D2FA8"/>
    <w:rsid w:val="002D493F"/>
    <w:rsid w:val="002D64C6"/>
    <w:rsid w:val="002E0D5D"/>
    <w:rsid w:val="002E2C4A"/>
    <w:rsid w:val="002F0B64"/>
    <w:rsid w:val="002F3E35"/>
    <w:rsid w:val="002F569C"/>
    <w:rsid w:val="00301A52"/>
    <w:rsid w:val="003037B5"/>
    <w:rsid w:val="00303DD8"/>
    <w:rsid w:val="00306C1F"/>
    <w:rsid w:val="00310CF6"/>
    <w:rsid w:val="0031312C"/>
    <w:rsid w:val="00313BEC"/>
    <w:rsid w:val="00314234"/>
    <w:rsid w:val="00315977"/>
    <w:rsid w:val="003168BD"/>
    <w:rsid w:val="0032111C"/>
    <w:rsid w:val="00327CC6"/>
    <w:rsid w:val="003345DB"/>
    <w:rsid w:val="00336903"/>
    <w:rsid w:val="00336FEB"/>
    <w:rsid w:val="00340671"/>
    <w:rsid w:val="00341694"/>
    <w:rsid w:val="0034550F"/>
    <w:rsid w:val="00347DB3"/>
    <w:rsid w:val="00350B16"/>
    <w:rsid w:val="003544C3"/>
    <w:rsid w:val="003546E2"/>
    <w:rsid w:val="00354951"/>
    <w:rsid w:val="0036161F"/>
    <w:rsid w:val="00362306"/>
    <w:rsid w:val="003631E8"/>
    <w:rsid w:val="00363FE7"/>
    <w:rsid w:val="00365053"/>
    <w:rsid w:val="00371C02"/>
    <w:rsid w:val="00381F0A"/>
    <w:rsid w:val="0038261F"/>
    <w:rsid w:val="003901CD"/>
    <w:rsid w:val="00393849"/>
    <w:rsid w:val="00396843"/>
    <w:rsid w:val="0039751D"/>
    <w:rsid w:val="00397B89"/>
    <w:rsid w:val="00397EA8"/>
    <w:rsid w:val="003A019E"/>
    <w:rsid w:val="003A64BE"/>
    <w:rsid w:val="003B0703"/>
    <w:rsid w:val="003B3466"/>
    <w:rsid w:val="003B3E49"/>
    <w:rsid w:val="003B6345"/>
    <w:rsid w:val="003C0228"/>
    <w:rsid w:val="003C259B"/>
    <w:rsid w:val="003C5298"/>
    <w:rsid w:val="003C7FB6"/>
    <w:rsid w:val="003E084D"/>
    <w:rsid w:val="003E4EFF"/>
    <w:rsid w:val="004012E1"/>
    <w:rsid w:val="00403579"/>
    <w:rsid w:val="00406CDE"/>
    <w:rsid w:val="00407A2A"/>
    <w:rsid w:val="004118E8"/>
    <w:rsid w:val="00417094"/>
    <w:rsid w:val="00417825"/>
    <w:rsid w:val="004221AB"/>
    <w:rsid w:val="0042508D"/>
    <w:rsid w:val="004255CE"/>
    <w:rsid w:val="004261F1"/>
    <w:rsid w:val="00426C19"/>
    <w:rsid w:val="0042773B"/>
    <w:rsid w:val="004324F9"/>
    <w:rsid w:val="004401A8"/>
    <w:rsid w:val="00441619"/>
    <w:rsid w:val="00445E61"/>
    <w:rsid w:val="0045340F"/>
    <w:rsid w:val="00461CA2"/>
    <w:rsid w:val="00470A7B"/>
    <w:rsid w:val="00475480"/>
    <w:rsid w:val="004801CF"/>
    <w:rsid w:val="004838ED"/>
    <w:rsid w:val="00485C73"/>
    <w:rsid w:val="004876ED"/>
    <w:rsid w:val="00490D92"/>
    <w:rsid w:val="00496BBC"/>
    <w:rsid w:val="004A07A1"/>
    <w:rsid w:val="004A248E"/>
    <w:rsid w:val="004A38D7"/>
    <w:rsid w:val="004A54B0"/>
    <w:rsid w:val="004A5AA8"/>
    <w:rsid w:val="004A740A"/>
    <w:rsid w:val="004B036D"/>
    <w:rsid w:val="004B57BA"/>
    <w:rsid w:val="004C3206"/>
    <w:rsid w:val="004C4532"/>
    <w:rsid w:val="004C4E25"/>
    <w:rsid w:val="004D55F5"/>
    <w:rsid w:val="004D5B74"/>
    <w:rsid w:val="004D5FDF"/>
    <w:rsid w:val="004D704B"/>
    <w:rsid w:val="004E2489"/>
    <w:rsid w:val="004E4890"/>
    <w:rsid w:val="004F1C6F"/>
    <w:rsid w:val="004F56C5"/>
    <w:rsid w:val="005039A4"/>
    <w:rsid w:val="005048EB"/>
    <w:rsid w:val="00511208"/>
    <w:rsid w:val="00515779"/>
    <w:rsid w:val="00521353"/>
    <w:rsid w:val="00522D54"/>
    <w:rsid w:val="00523FE0"/>
    <w:rsid w:val="00524120"/>
    <w:rsid w:val="00524F3F"/>
    <w:rsid w:val="005306FC"/>
    <w:rsid w:val="0053119C"/>
    <w:rsid w:val="0053573C"/>
    <w:rsid w:val="005433B1"/>
    <w:rsid w:val="00552CA4"/>
    <w:rsid w:val="00552DB0"/>
    <w:rsid w:val="005560A0"/>
    <w:rsid w:val="00562B5C"/>
    <w:rsid w:val="0056590C"/>
    <w:rsid w:val="0057223A"/>
    <w:rsid w:val="005731E3"/>
    <w:rsid w:val="0057327F"/>
    <w:rsid w:val="00573AD0"/>
    <w:rsid w:val="00573E6D"/>
    <w:rsid w:val="005761B1"/>
    <w:rsid w:val="005822A0"/>
    <w:rsid w:val="00583E02"/>
    <w:rsid w:val="00584741"/>
    <w:rsid w:val="00591AE4"/>
    <w:rsid w:val="00591C01"/>
    <w:rsid w:val="005A215C"/>
    <w:rsid w:val="005A37B9"/>
    <w:rsid w:val="005A4222"/>
    <w:rsid w:val="005A4394"/>
    <w:rsid w:val="005A4654"/>
    <w:rsid w:val="005A4F4A"/>
    <w:rsid w:val="005B066A"/>
    <w:rsid w:val="005B2A35"/>
    <w:rsid w:val="005B2CB8"/>
    <w:rsid w:val="005B2EEF"/>
    <w:rsid w:val="005B389C"/>
    <w:rsid w:val="005B5494"/>
    <w:rsid w:val="005D2899"/>
    <w:rsid w:val="005D36F5"/>
    <w:rsid w:val="005D3B68"/>
    <w:rsid w:val="005D4995"/>
    <w:rsid w:val="005E066D"/>
    <w:rsid w:val="005E2A2F"/>
    <w:rsid w:val="005E35FA"/>
    <w:rsid w:val="005E6666"/>
    <w:rsid w:val="005E7CEB"/>
    <w:rsid w:val="005F0BCD"/>
    <w:rsid w:val="005F4C39"/>
    <w:rsid w:val="005F5DD6"/>
    <w:rsid w:val="005F75FC"/>
    <w:rsid w:val="006018EB"/>
    <w:rsid w:val="00602A69"/>
    <w:rsid w:val="00603985"/>
    <w:rsid w:val="00606840"/>
    <w:rsid w:val="0061054A"/>
    <w:rsid w:val="0061097B"/>
    <w:rsid w:val="006129D4"/>
    <w:rsid w:val="00613218"/>
    <w:rsid w:val="006138D0"/>
    <w:rsid w:val="006147A9"/>
    <w:rsid w:val="006152A0"/>
    <w:rsid w:val="00615C43"/>
    <w:rsid w:val="00617B00"/>
    <w:rsid w:val="00621A28"/>
    <w:rsid w:val="00622AB9"/>
    <w:rsid w:val="00625F60"/>
    <w:rsid w:val="006274C0"/>
    <w:rsid w:val="006372BA"/>
    <w:rsid w:val="006433AD"/>
    <w:rsid w:val="00643809"/>
    <w:rsid w:val="0064573E"/>
    <w:rsid w:val="006523DC"/>
    <w:rsid w:val="00652A7D"/>
    <w:rsid w:val="006536B6"/>
    <w:rsid w:val="00654905"/>
    <w:rsid w:val="00655E9A"/>
    <w:rsid w:val="00656B82"/>
    <w:rsid w:val="006631AA"/>
    <w:rsid w:val="006662BD"/>
    <w:rsid w:val="00673FDD"/>
    <w:rsid w:val="0067722C"/>
    <w:rsid w:val="00692BB2"/>
    <w:rsid w:val="006936BE"/>
    <w:rsid w:val="00693AC6"/>
    <w:rsid w:val="00695739"/>
    <w:rsid w:val="006961A9"/>
    <w:rsid w:val="006A1CF9"/>
    <w:rsid w:val="006A3ECB"/>
    <w:rsid w:val="006A4D08"/>
    <w:rsid w:val="006A68A5"/>
    <w:rsid w:val="006B3C4A"/>
    <w:rsid w:val="006B55A6"/>
    <w:rsid w:val="006C2F1E"/>
    <w:rsid w:val="006C4D94"/>
    <w:rsid w:val="006C72FD"/>
    <w:rsid w:val="006D1339"/>
    <w:rsid w:val="006D4E8A"/>
    <w:rsid w:val="006E4392"/>
    <w:rsid w:val="006E456D"/>
    <w:rsid w:val="006E4AB6"/>
    <w:rsid w:val="006E4EA2"/>
    <w:rsid w:val="006E5473"/>
    <w:rsid w:val="006F0A15"/>
    <w:rsid w:val="006F1126"/>
    <w:rsid w:val="006F1E86"/>
    <w:rsid w:val="006F2888"/>
    <w:rsid w:val="006F332A"/>
    <w:rsid w:val="006F555C"/>
    <w:rsid w:val="00703DDA"/>
    <w:rsid w:val="00710507"/>
    <w:rsid w:val="00710AAF"/>
    <w:rsid w:val="00713BFA"/>
    <w:rsid w:val="00714F2C"/>
    <w:rsid w:val="00715448"/>
    <w:rsid w:val="00720DDA"/>
    <w:rsid w:val="007241D9"/>
    <w:rsid w:val="0072668F"/>
    <w:rsid w:val="00727B97"/>
    <w:rsid w:val="00730039"/>
    <w:rsid w:val="00732A18"/>
    <w:rsid w:val="007373D2"/>
    <w:rsid w:val="0073743F"/>
    <w:rsid w:val="00737F14"/>
    <w:rsid w:val="00746F9D"/>
    <w:rsid w:val="00750B09"/>
    <w:rsid w:val="00750DA7"/>
    <w:rsid w:val="00752464"/>
    <w:rsid w:val="00764590"/>
    <w:rsid w:val="00765244"/>
    <w:rsid w:val="007728B9"/>
    <w:rsid w:val="007813D3"/>
    <w:rsid w:val="007820D6"/>
    <w:rsid w:val="007907BA"/>
    <w:rsid w:val="0079147F"/>
    <w:rsid w:val="00792AFF"/>
    <w:rsid w:val="00792B09"/>
    <w:rsid w:val="00793964"/>
    <w:rsid w:val="00797A15"/>
    <w:rsid w:val="00797B01"/>
    <w:rsid w:val="007A07D2"/>
    <w:rsid w:val="007A11DC"/>
    <w:rsid w:val="007A3EA7"/>
    <w:rsid w:val="007A67C5"/>
    <w:rsid w:val="007A6A98"/>
    <w:rsid w:val="007A6FD5"/>
    <w:rsid w:val="007B0234"/>
    <w:rsid w:val="007B1A0A"/>
    <w:rsid w:val="007B4808"/>
    <w:rsid w:val="007B5860"/>
    <w:rsid w:val="007C3144"/>
    <w:rsid w:val="007C5111"/>
    <w:rsid w:val="007C593C"/>
    <w:rsid w:val="007C7A88"/>
    <w:rsid w:val="007C7EA7"/>
    <w:rsid w:val="007D1C88"/>
    <w:rsid w:val="007D6608"/>
    <w:rsid w:val="007E0FF1"/>
    <w:rsid w:val="007E1F97"/>
    <w:rsid w:val="007E5A97"/>
    <w:rsid w:val="007E72C6"/>
    <w:rsid w:val="007F06DD"/>
    <w:rsid w:val="007F384B"/>
    <w:rsid w:val="007F4266"/>
    <w:rsid w:val="007F42D1"/>
    <w:rsid w:val="007F54BC"/>
    <w:rsid w:val="007F5567"/>
    <w:rsid w:val="007F6DED"/>
    <w:rsid w:val="007F7E70"/>
    <w:rsid w:val="008015CB"/>
    <w:rsid w:val="0080437E"/>
    <w:rsid w:val="00813071"/>
    <w:rsid w:val="0082596C"/>
    <w:rsid w:val="00830DFC"/>
    <w:rsid w:val="008348C6"/>
    <w:rsid w:val="00836121"/>
    <w:rsid w:val="00842E0A"/>
    <w:rsid w:val="00845307"/>
    <w:rsid w:val="0084631E"/>
    <w:rsid w:val="00847AD7"/>
    <w:rsid w:val="00851AA3"/>
    <w:rsid w:val="008559BB"/>
    <w:rsid w:val="00856BCB"/>
    <w:rsid w:val="0086240F"/>
    <w:rsid w:val="008625EB"/>
    <w:rsid w:val="00862C6E"/>
    <w:rsid w:val="008640FC"/>
    <w:rsid w:val="00872BA4"/>
    <w:rsid w:val="00874E41"/>
    <w:rsid w:val="00875D7D"/>
    <w:rsid w:val="00877630"/>
    <w:rsid w:val="008807B7"/>
    <w:rsid w:val="0088447E"/>
    <w:rsid w:val="008856C0"/>
    <w:rsid w:val="008871C0"/>
    <w:rsid w:val="008876C6"/>
    <w:rsid w:val="0089197C"/>
    <w:rsid w:val="008932A9"/>
    <w:rsid w:val="00893661"/>
    <w:rsid w:val="00895759"/>
    <w:rsid w:val="00895CDE"/>
    <w:rsid w:val="008B2A3D"/>
    <w:rsid w:val="008B68B4"/>
    <w:rsid w:val="008C0534"/>
    <w:rsid w:val="008C7E28"/>
    <w:rsid w:val="008D1770"/>
    <w:rsid w:val="008D2459"/>
    <w:rsid w:val="008D3ABA"/>
    <w:rsid w:val="008E1441"/>
    <w:rsid w:val="008E6D1F"/>
    <w:rsid w:val="008E7146"/>
    <w:rsid w:val="008E715B"/>
    <w:rsid w:val="008F528E"/>
    <w:rsid w:val="008F6380"/>
    <w:rsid w:val="008F75A7"/>
    <w:rsid w:val="009008F5"/>
    <w:rsid w:val="00904906"/>
    <w:rsid w:val="00906D83"/>
    <w:rsid w:val="00913414"/>
    <w:rsid w:val="00914CE9"/>
    <w:rsid w:val="00916D5A"/>
    <w:rsid w:val="00923C70"/>
    <w:rsid w:val="00925334"/>
    <w:rsid w:val="00927480"/>
    <w:rsid w:val="0093215F"/>
    <w:rsid w:val="00932F34"/>
    <w:rsid w:val="00937B9A"/>
    <w:rsid w:val="00940345"/>
    <w:rsid w:val="009429F2"/>
    <w:rsid w:val="00942DA7"/>
    <w:rsid w:val="00943F7F"/>
    <w:rsid w:val="00946964"/>
    <w:rsid w:val="00957A3A"/>
    <w:rsid w:val="00963E19"/>
    <w:rsid w:val="00964ABC"/>
    <w:rsid w:val="0097702B"/>
    <w:rsid w:val="0097724F"/>
    <w:rsid w:val="00977B13"/>
    <w:rsid w:val="00984A96"/>
    <w:rsid w:val="009912BC"/>
    <w:rsid w:val="0099279B"/>
    <w:rsid w:val="00992B1A"/>
    <w:rsid w:val="00993693"/>
    <w:rsid w:val="009A12CC"/>
    <w:rsid w:val="009A3E9D"/>
    <w:rsid w:val="009A59D8"/>
    <w:rsid w:val="009B0680"/>
    <w:rsid w:val="009B7293"/>
    <w:rsid w:val="009C2C76"/>
    <w:rsid w:val="009C596C"/>
    <w:rsid w:val="009C717C"/>
    <w:rsid w:val="009D1E50"/>
    <w:rsid w:val="009D43D6"/>
    <w:rsid w:val="009D5052"/>
    <w:rsid w:val="009D6BA4"/>
    <w:rsid w:val="009D6E7E"/>
    <w:rsid w:val="009E18B4"/>
    <w:rsid w:val="009E24A2"/>
    <w:rsid w:val="009E443B"/>
    <w:rsid w:val="009E5CB2"/>
    <w:rsid w:val="009E6FE9"/>
    <w:rsid w:val="009F1343"/>
    <w:rsid w:val="009F1D55"/>
    <w:rsid w:val="009F2640"/>
    <w:rsid w:val="009F29E6"/>
    <w:rsid w:val="009F2A96"/>
    <w:rsid w:val="009F5F4F"/>
    <w:rsid w:val="009F614F"/>
    <w:rsid w:val="00A11F61"/>
    <w:rsid w:val="00A15C0C"/>
    <w:rsid w:val="00A15DAE"/>
    <w:rsid w:val="00A24BE6"/>
    <w:rsid w:val="00A316A3"/>
    <w:rsid w:val="00A427A2"/>
    <w:rsid w:val="00A43293"/>
    <w:rsid w:val="00A51306"/>
    <w:rsid w:val="00A534D1"/>
    <w:rsid w:val="00A5603C"/>
    <w:rsid w:val="00A60309"/>
    <w:rsid w:val="00A60715"/>
    <w:rsid w:val="00A6286E"/>
    <w:rsid w:val="00A66A1D"/>
    <w:rsid w:val="00A726FB"/>
    <w:rsid w:val="00A735C5"/>
    <w:rsid w:val="00A74523"/>
    <w:rsid w:val="00A829ED"/>
    <w:rsid w:val="00A8303E"/>
    <w:rsid w:val="00A92C5D"/>
    <w:rsid w:val="00A92E67"/>
    <w:rsid w:val="00A93D5B"/>
    <w:rsid w:val="00A97E28"/>
    <w:rsid w:val="00AA06F4"/>
    <w:rsid w:val="00AA7D68"/>
    <w:rsid w:val="00AB542E"/>
    <w:rsid w:val="00AC090D"/>
    <w:rsid w:val="00AC4CA7"/>
    <w:rsid w:val="00AC5FC8"/>
    <w:rsid w:val="00AC6100"/>
    <w:rsid w:val="00AC64A1"/>
    <w:rsid w:val="00AD40E9"/>
    <w:rsid w:val="00AD64A5"/>
    <w:rsid w:val="00AE0B49"/>
    <w:rsid w:val="00AF3FA3"/>
    <w:rsid w:val="00AF77E7"/>
    <w:rsid w:val="00AF7855"/>
    <w:rsid w:val="00B012B8"/>
    <w:rsid w:val="00B01309"/>
    <w:rsid w:val="00B01EBF"/>
    <w:rsid w:val="00B02DF9"/>
    <w:rsid w:val="00B0423D"/>
    <w:rsid w:val="00B04FE8"/>
    <w:rsid w:val="00B0559A"/>
    <w:rsid w:val="00B06798"/>
    <w:rsid w:val="00B07B5D"/>
    <w:rsid w:val="00B15FE4"/>
    <w:rsid w:val="00B16870"/>
    <w:rsid w:val="00B223A6"/>
    <w:rsid w:val="00B228A0"/>
    <w:rsid w:val="00B30CFD"/>
    <w:rsid w:val="00B3626B"/>
    <w:rsid w:val="00B42006"/>
    <w:rsid w:val="00B46539"/>
    <w:rsid w:val="00B55108"/>
    <w:rsid w:val="00B55F4E"/>
    <w:rsid w:val="00B5798C"/>
    <w:rsid w:val="00B6210B"/>
    <w:rsid w:val="00B6294D"/>
    <w:rsid w:val="00B6559D"/>
    <w:rsid w:val="00B721AA"/>
    <w:rsid w:val="00B73D43"/>
    <w:rsid w:val="00B84F8B"/>
    <w:rsid w:val="00B90D75"/>
    <w:rsid w:val="00B9108E"/>
    <w:rsid w:val="00B952D0"/>
    <w:rsid w:val="00B96AA3"/>
    <w:rsid w:val="00BA0CCF"/>
    <w:rsid w:val="00BA5121"/>
    <w:rsid w:val="00BB280B"/>
    <w:rsid w:val="00BB377E"/>
    <w:rsid w:val="00BB3EF3"/>
    <w:rsid w:val="00BB7E48"/>
    <w:rsid w:val="00BC128C"/>
    <w:rsid w:val="00BC1BC8"/>
    <w:rsid w:val="00BC2FE3"/>
    <w:rsid w:val="00BC415B"/>
    <w:rsid w:val="00BC66C9"/>
    <w:rsid w:val="00BD0685"/>
    <w:rsid w:val="00BD0BDA"/>
    <w:rsid w:val="00BD1B29"/>
    <w:rsid w:val="00BD4356"/>
    <w:rsid w:val="00BD43A6"/>
    <w:rsid w:val="00BD5BDC"/>
    <w:rsid w:val="00BD6EAD"/>
    <w:rsid w:val="00BE0450"/>
    <w:rsid w:val="00BE3EB7"/>
    <w:rsid w:val="00BE573D"/>
    <w:rsid w:val="00BE729A"/>
    <w:rsid w:val="00BF0C42"/>
    <w:rsid w:val="00BF2576"/>
    <w:rsid w:val="00BF4A38"/>
    <w:rsid w:val="00BF4ADC"/>
    <w:rsid w:val="00BF4C43"/>
    <w:rsid w:val="00BF5B68"/>
    <w:rsid w:val="00C00A7E"/>
    <w:rsid w:val="00C16D5C"/>
    <w:rsid w:val="00C22848"/>
    <w:rsid w:val="00C252CB"/>
    <w:rsid w:val="00C2672C"/>
    <w:rsid w:val="00C30A76"/>
    <w:rsid w:val="00C35E57"/>
    <w:rsid w:val="00C37194"/>
    <w:rsid w:val="00C37E78"/>
    <w:rsid w:val="00C42E10"/>
    <w:rsid w:val="00C43A46"/>
    <w:rsid w:val="00C45E3D"/>
    <w:rsid w:val="00C47203"/>
    <w:rsid w:val="00C52418"/>
    <w:rsid w:val="00C53EE1"/>
    <w:rsid w:val="00C628CB"/>
    <w:rsid w:val="00C654BA"/>
    <w:rsid w:val="00C70C82"/>
    <w:rsid w:val="00C77A94"/>
    <w:rsid w:val="00C81983"/>
    <w:rsid w:val="00C81DCE"/>
    <w:rsid w:val="00C8285F"/>
    <w:rsid w:val="00C916C2"/>
    <w:rsid w:val="00C92442"/>
    <w:rsid w:val="00C9501A"/>
    <w:rsid w:val="00C96C75"/>
    <w:rsid w:val="00C97B3F"/>
    <w:rsid w:val="00CA02CC"/>
    <w:rsid w:val="00CA4666"/>
    <w:rsid w:val="00CB350E"/>
    <w:rsid w:val="00CC09CC"/>
    <w:rsid w:val="00CC1D65"/>
    <w:rsid w:val="00CC2C55"/>
    <w:rsid w:val="00CC6398"/>
    <w:rsid w:val="00CD5643"/>
    <w:rsid w:val="00CD5750"/>
    <w:rsid w:val="00CD5B46"/>
    <w:rsid w:val="00CE3EFD"/>
    <w:rsid w:val="00CE4F28"/>
    <w:rsid w:val="00CE7F7C"/>
    <w:rsid w:val="00CF19EE"/>
    <w:rsid w:val="00CF1E72"/>
    <w:rsid w:val="00CF20FA"/>
    <w:rsid w:val="00CF2793"/>
    <w:rsid w:val="00CF6376"/>
    <w:rsid w:val="00D01E90"/>
    <w:rsid w:val="00D01ED3"/>
    <w:rsid w:val="00D021C3"/>
    <w:rsid w:val="00D045E1"/>
    <w:rsid w:val="00D11BB6"/>
    <w:rsid w:val="00D174BA"/>
    <w:rsid w:val="00D175CE"/>
    <w:rsid w:val="00D20ED7"/>
    <w:rsid w:val="00D2423E"/>
    <w:rsid w:val="00D27179"/>
    <w:rsid w:val="00D2721D"/>
    <w:rsid w:val="00D30056"/>
    <w:rsid w:val="00D33257"/>
    <w:rsid w:val="00D3454A"/>
    <w:rsid w:val="00D35B68"/>
    <w:rsid w:val="00D35C1E"/>
    <w:rsid w:val="00D36F9D"/>
    <w:rsid w:val="00D37451"/>
    <w:rsid w:val="00D4221A"/>
    <w:rsid w:val="00D434CF"/>
    <w:rsid w:val="00D5296C"/>
    <w:rsid w:val="00D52B71"/>
    <w:rsid w:val="00D53F3F"/>
    <w:rsid w:val="00D54F29"/>
    <w:rsid w:val="00D557EA"/>
    <w:rsid w:val="00D62B45"/>
    <w:rsid w:val="00D6711F"/>
    <w:rsid w:val="00D67B56"/>
    <w:rsid w:val="00D71D71"/>
    <w:rsid w:val="00D72CC9"/>
    <w:rsid w:val="00D72D45"/>
    <w:rsid w:val="00D75B21"/>
    <w:rsid w:val="00D7747D"/>
    <w:rsid w:val="00D85930"/>
    <w:rsid w:val="00D912EC"/>
    <w:rsid w:val="00D91673"/>
    <w:rsid w:val="00D92245"/>
    <w:rsid w:val="00D95CE6"/>
    <w:rsid w:val="00DA036D"/>
    <w:rsid w:val="00DA0397"/>
    <w:rsid w:val="00DA14C7"/>
    <w:rsid w:val="00DA29DB"/>
    <w:rsid w:val="00DA3AF9"/>
    <w:rsid w:val="00DB140E"/>
    <w:rsid w:val="00DB1767"/>
    <w:rsid w:val="00DB2A66"/>
    <w:rsid w:val="00DB4C83"/>
    <w:rsid w:val="00DB7656"/>
    <w:rsid w:val="00DC1472"/>
    <w:rsid w:val="00DC312D"/>
    <w:rsid w:val="00DC682B"/>
    <w:rsid w:val="00DD11BD"/>
    <w:rsid w:val="00DF0CD0"/>
    <w:rsid w:val="00DF13B5"/>
    <w:rsid w:val="00DF2541"/>
    <w:rsid w:val="00DF386F"/>
    <w:rsid w:val="00DF5293"/>
    <w:rsid w:val="00DF5657"/>
    <w:rsid w:val="00DF7618"/>
    <w:rsid w:val="00E065D6"/>
    <w:rsid w:val="00E10103"/>
    <w:rsid w:val="00E11035"/>
    <w:rsid w:val="00E12780"/>
    <w:rsid w:val="00E128FD"/>
    <w:rsid w:val="00E14B3C"/>
    <w:rsid w:val="00E2099B"/>
    <w:rsid w:val="00E20DE0"/>
    <w:rsid w:val="00E2113E"/>
    <w:rsid w:val="00E217E9"/>
    <w:rsid w:val="00E249A2"/>
    <w:rsid w:val="00E250B6"/>
    <w:rsid w:val="00E25F16"/>
    <w:rsid w:val="00E2734E"/>
    <w:rsid w:val="00E31002"/>
    <w:rsid w:val="00E33D1B"/>
    <w:rsid w:val="00E4398D"/>
    <w:rsid w:val="00E43D78"/>
    <w:rsid w:val="00E45558"/>
    <w:rsid w:val="00E50A3B"/>
    <w:rsid w:val="00E63175"/>
    <w:rsid w:val="00E640DF"/>
    <w:rsid w:val="00E720AB"/>
    <w:rsid w:val="00E720F0"/>
    <w:rsid w:val="00E82F1D"/>
    <w:rsid w:val="00E84915"/>
    <w:rsid w:val="00E90E26"/>
    <w:rsid w:val="00E91AF5"/>
    <w:rsid w:val="00E92704"/>
    <w:rsid w:val="00E9314B"/>
    <w:rsid w:val="00E934AD"/>
    <w:rsid w:val="00E95F8F"/>
    <w:rsid w:val="00E964E9"/>
    <w:rsid w:val="00E96811"/>
    <w:rsid w:val="00E97663"/>
    <w:rsid w:val="00EA4A76"/>
    <w:rsid w:val="00EA4F00"/>
    <w:rsid w:val="00EB36EA"/>
    <w:rsid w:val="00EB39DE"/>
    <w:rsid w:val="00EC27B6"/>
    <w:rsid w:val="00EC27BD"/>
    <w:rsid w:val="00EC6B4F"/>
    <w:rsid w:val="00EC7247"/>
    <w:rsid w:val="00ED1AAA"/>
    <w:rsid w:val="00ED2BCD"/>
    <w:rsid w:val="00ED3420"/>
    <w:rsid w:val="00ED4A88"/>
    <w:rsid w:val="00ED60FD"/>
    <w:rsid w:val="00ED757A"/>
    <w:rsid w:val="00ED78E7"/>
    <w:rsid w:val="00EE1C45"/>
    <w:rsid w:val="00EE32FA"/>
    <w:rsid w:val="00EE361C"/>
    <w:rsid w:val="00EE48E0"/>
    <w:rsid w:val="00EE511D"/>
    <w:rsid w:val="00EF030B"/>
    <w:rsid w:val="00EF60AB"/>
    <w:rsid w:val="00F016AA"/>
    <w:rsid w:val="00F027F0"/>
    <w:rsid w:val="00F03384"/>
    <w:rsid w:val="00F0340F"/>
    <w:rsid w:val="00F04F41"/>
    <w:rsid w:val="00F05254"/>
    <w:rsid w:val="00F05A4F"/>
    <w:rsid w:val="00F1034D"/>
    <w:rsid w:val="00F118DC"/>
    <w:rsid w:val="00F1359C"/>
    <w:rsid w:val="00F17C9F"/>
    <w:rsid w:val="00F2310E"/>
    <w:rsid w:val="00F24EA2"/>
    <w:rsid w:val="00F27F4D"/>
    <w:rsid w:val="00F41EE4"/>
    <w:rsid w:val="00F4322F"/>
    <w:rsid w:val="00F4616C"/>
    <w:rsid w:val="00F6010F"/>
    <w:rsid w:val="00F639F1"/>
    <w:rsid w:val="00F64B08"/>
    <w:rsid w:val="00F67E08"/>
    <w:rsid w:val="00F722E2"/>
    <w:rsid w:val="00F72BFE"/>
    <w:rsid w:val="00F83358"/>
    <w:rsid w:val="00F87611"/>
    <w:rsid w:val="00F91170"/>
    <w:rsid w:val="00F91A20"/>
    <w:rsid w:val="00F94947"/>
    <w:rsid w:val="00FA2A0C"/>
    <w:rsid w:val="00FA3A69"/>
    <w:rsid w:val="00FA61F0"/>
    <w:rsid w:val="00FB271E"/>
    <w:rsid w:val="00FB4901"/>
    <w:rsid w:val="00FB5A11"/>
    <w:rsid w:val="00FB6A18"/>
    <w:rsid w:val="00FC3B36"/>
    <w:rsid w:val="00FC4C59"/>
    <w:rsid w:val="00FC5D5B"/>
    <w:rsid w:val="00FD07F7"/>
    <w:rsid w:val="00FD511B"/>
    <w:rsid w:val="00FE08BD"/>
    <w:rsid w:val="00FE0F39"/>
    <w:rsid w:val="00FE1272"/>
    <w:rsid w:val="00FE1DF0"/>
    <w:rsid w:val="00FE3041"/>
    <w:rsid w:val="00FE33BB"/>
    <w:rsid w:val="00FE41BA"/>
    <w:rsid w:val="00FF02B8"/>
    <w:rsid w:val="0750D51A"/>
    <w:rsid w:val="13874AB4"/>
    <w:rsid w:val="3E956E82"/>
    <w:rsid w:val="6E73EEAD"/>
    <w:rsid w:val="786336E4"/>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7409"/>
    <o:shapelayout v:ext="edit">
      <o:idmap v:ext="edit" data="2"/>
    </o:shapelayout>
  </w:shapeDefaults>
  <w:decimalSymbol w:val="."/>
  <w:listSeparator w:val=","/>
  <w14:docId w14:val="6A1A1082"/>
  <w15:docId w15:val="{AF9A7CAE-51AD-6141-AC28-CA723A9F15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2" w:qFormat="1"/>
    <w:lsdException w:name="heading 2" w:semiHidden="1" w:uiPriority="2" w:unhideWhenUsed="1" w:qFormat="1"/>
    <w:lsdException w:name="heading 3" w:uiPriority="11" w:qFormat="1"/>
    <w:lsdException w:name="heading 4" w:semiHidden="1" w:uiPriority="15" w:unhideWhenUsed="1" w:qFormat="1"/>
    <w:lsdException w:name="heading 5" w:semiHidden="1"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4"/>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25334"/>
    <w:pPr>
      <w:spacing w:before="200" w:after="120" w:line="300" w:lineRule="auto"/>
    </w:pPr>
    <w:rPr>
      <w:rFonts w:ascii="Calibri Light" w:hAnsi="Calibri Light" w:cs="Calibri Light"/>
      <w:bCs/>
    </w:rPr>
  </w:style>
  <w:style w:type="paragraph" w:styleId="Heading1">
    <w:name w:val="heading 1"/>
    <w:basedOn w:val="Normal"/>
    <w:next w:val="Normal"/>
    <w:link w:val="Heading1Char"/>
    <w:uiPriority w:val="2"/>
    <w:qFormat/>
    <w:rsid w:val="00925334"/>
    <w:pPr>
      <w:keepNext/>
      <w:keepLines/>
      <w:spacing w:line="276" w:lineRule="auto"/>
      <w:outlineLvl w:val="0"/>
    </w:pPr>
    <w:rPr>
      <w:rFonts w:ascii="Calibri" w:eastAsiaTheme="majorEastAsia" w:hAnsi="Calibri" w:cstheme="majorBidi"/>
      <w:b/>
      <w:bCs w:val="0"/>
      <w:color w:val="0031A7" w:themeColor="text2"/>
      <w:sz w:val="32"/>
      <w:szCs w:val="32"/>
      <w:lang w:eastAsia="en-AU"/>
    </w:rPr>
  </w:style>
  <w:style w:type="paragraph" w:styleId="Heading2">
    <w:name w:val="heading 2"/>
    <w:basedOn w:val="Normal"/>
    <w:next w:val="Normal"/>
    <w:link w:val="Heading2Char"/>
    <w:uiPriority w:val="2"/>
    <w:qFormat/>
    <w:rsid w:val="00925334"/>
    <w:pPr>
      <w:keepNext/>
      <w:keepLines/>
      <w:spacing w:line="276" w:lineRule="auto"/>
      <w:outlineLvl w:val="1"/>
    </w:pPr>
    <w:rPr>
      <w:rFonts w:eastAsiaTheme="majorEastAsia" w:cstheme="majorBidi"/>
      <w:b/>
      <w:color w:val="0076AF" w:themeColor="accent1"/>
      <w:sz w:val="28"/>
      <w:szCs w:val="26"/>
      <w:lang w:eastAsia="en-AU"/>
    </w:rPr>
  </w:style>
  <w:style w:type="paragraph" w:styleId="Heading3">
    <w:name w:val="heading 3"/>
    <w:basedOn w:val="Normal"/>
    <w:next w:val="Normal"/>
    <w:link w:val="Heading3Char"/>
    <w:uiPriority w:val="11"/>
    <w:qFormat/>
    <w:rsid w:val="00925334"/>
    <w:pPr>
      <w:outlineLvl w:val="2"/>
    </w:pPr>
    <w:rPr>
      <w:rFonts w:eastAsiaTheme="majorEastAsia" w:cstheme="majorBidi"/>
      <w:b/>
      <w:color w:val="008CD4" w:themeColor="accent3"/>
      <w:sz w:val="26"/>
      <w:szCs w:val="26"/>
      <w:lang w:eastAsia="en-AU"/>
    </w:rPr>
  </w:style>
  <w:style w:type="paragraph" w:styleId="Heading4">
    <w:name w:val="heading 4"/>
    <w:basedOn w:val="Normal"/>
    <w:next w:val="Normal"/>
    <w:link w:val="Heading4Char"/>
    <w:uiPriority w:val="15"/>
    <w:qFormat/>
    <w:rsid w:val="00000930"/>
    <w:pPr>
      <w:keepNext/>
      <w:keepLines/>
      <w:spacing w:before="300"/>
      <w:outlineLvl w:val="3"/>
    </w:pPr>
    <w:rPr>
      <w:rFonts w:eastAsiaTheme="majorEastAsia" w:cstheme="majorBidi"/>
      <w:b/>
      <w:iCs/>
      <w:color w:val="595959" w:themeColor="text1" w:themeTint="A6"/>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2"/>
    <w:rsid w:val="00925334"/>
    <w:rPr>
      <w:rFonts w:ascii="Calibri" w:eastAsiaTheme="majorEastAsia" w:hAnsi="Calibri" w:cstheme="majorBidi"/>
      <w:b/>
      <w:bCs/>
      <w:color w:val="0031A7" w:themeColor="text2"/>
      <w:sz w:val="32"/>
      <w:szCs w:val="32"/>
      <w:lang w:eastAsia="en-AU"/>
    </w:rPr>
  </w:style>
  <w:style w:type="character" w:customStyle="1" w:styleId="Heading2Char">
    <w:name w:val="Heading 2 Char"/>
    <w:basedOn w:val="DefaultParagraphFont"/>
    <w:link w:val="Heading2"/>
    <w:uiPriority w:val="2"/>
    <w:rsid w:val="00925334"/>
    <w:rPr>
      <w:rFonts w:ascii="Calibri Light" w:eastAsiaTheme="majorEastAsia" w:hAnsi="Calibri Light" w:cstheme="majorBidi"/>
      <w:b/>
      <w:bCs/>
      <w:color w:val="0076AF" w:themeColor="accent1"/>
      <w:sz w:val="28"/>
      <w:szCs w:val="26"/>
      <w:lang w:eastAsia="en-AU"/>
    </w:rPr>
  </w:style>
  <w:style w:type="paragraph" w:customStyle="1" w:styleId="StandardBullets">
    <w:name w:val="Standard Bullets"/>
    <w:basedOn w:val="Normal"/>
    <w:link w:val="StandardBulletsChar"/>
    <w:uiPriority w:val="1"/>
    <w:qFormat/>
    <w:rsid w:val="00C52418"/>
    <w:pPr>
      <w:numPr>
        <w:numId w:val="1"/>
      </w:numPr>
      <w:spacing w:before="60" w:after="60" w:line="259" w:lineRule="auto"/>
    </w:pPr>
    <w:rPr>
      <w:color w:val="000000" w:themeColor="text1"/>
    </w:rPr>
  </w:style>
  <w:style w:type="character" w:customStyle="1" w:styleId="StandardBulletsChar">
    <w:name w:val="Standard Bullets Char"/>
    <w:basedOn w:val="DefaultParagraphFont"/>
    <w:link w:val="StandardBullets"/>
    <w:uiPriority w:val="1"/>
    <w:rsid w:val="003037B5"/>
    <w:rPr>
      <w:rFonts w:ascii="Calibri Light" w:hAnsi="Calibri Light" w:cs="Calibri Light"/>
      <w:bCs/>
      <w:color w:val="000000" w:themeColor="text1"/>
    </w:rPr>
  </w:style>
  <w:style w:type="paragraph" w:styleId="ListParagraph">
    <w:name w:val="List Paragraph"/>
    <w:aliases w:val="Standard bullets,Tabletext"/>
    <w:basedOn w:val="StandardBullets"/>
    <w:link w:val="ListParagraphChar"/>
    <w:uiPriority w:val="34"/>
    <w:qFormat/>
    <w:rsid w:val="00F1359C"/>
    <w:pPr>
      <w:spacing w:before="40" w:after="40"/>
    </w:pPr>
  </w:style>
  <w:style w:type="paragraph" w:styleId="Subtitle">
    <w:name w:val="Subtitle"/>
    <w:basedOn w:val="Normal"/>
    <w:next w:val="Normal"/>
    <w:link w:val="SubtitleChar"/>
    <w:uiPriority w:val="99"/>
    <w:rsid w:val="008F75A7"/>
    <w:pPr>
      <w:jc w:val="center"/>
    </w:pPr>
    <w:rPr>
      <w:b/>
      <w:color w:val="595959" w:themeColor="text1" w:themeTint="A6"/>
      <w:sz w:val="32"/>
      <w:szCs w:val="32"/>
    </w:rPr>
  </w:style>
  <w:style w:type="paragraph" w:styleId="Title">
    <w:name w:val="Title"/>
    <w:basedOn w:val="Normal"/>
    <w:next w:val="Normal"/>
    <w:link w:val="TitleChar"/>
    <w:uiPriority w:val="99"/>
    <w:rsid w:val="008F75A7"/>
    <w:pPr>
      <w:spacing w:before="240" w:after="480" w:line="240" w:lineRule="auto"/>
      <w:contextualSpacing/>
      <w:jc w:val="center"/>
    </w:pPr>
    <w:rPr>
      <w:rFonts w:eastAsiaTheme="majorEastAsia" w:cstheme="majorBidi"/>
      <w:b/>
      <w:color w:val="595959" w:themeColor="text1" w:themeTint="A6"/>
      <w:spacing w:val="-10"/>
      <w:kern w:val="28"/>
      <w:sz w:val="52"/>
      <w:szCs w:val="56"/>
    </w:rPr>
  </w:style>
  <w:style w:type="character" w:customStyle="1" w:styleId="TitleChar">
    <w:name w:val="Title Char"/>
    <w:basedOn w:val="DefaultParagraphFont"/>
    <w:link w:val="Title"/>
    <w:uiPriority w:val="99"/>
    <w:rsid w:val="008F75A7"/>
    <w:rPr>
      <w:rFonts w:ascii="Arial" w:eastAsiaTheme="majorEastAsia" w:hAnsi="Arial" w:cstheme="majorBidi"/>
      <w:b/>
      <w:color w:val="595959" w:themeColor="text1" w:themeTint="A6"/>
      <w:spacing w:val="-10"/>
      <w:kern w:val="28"/>
      <w:sz w:val="52"/>
      <w:szCs w:val="56"/>
    </w:rPr>
  </w:style>
  <w:style w:type="character" w:customStyle="1" w:styleId="SubtitleChar">
    <w:name w:val="Subtitle Char"/>
    <w:basedOn w:val="DefaultParagraphFont"/>
    <w:link w:val="Subtitle"/>
    <w:uiPriority w:val="99"/>
    <w:rsid w:val="008F75A7"/>
    <w:rPr>
      <w:rFonts w:ascii="Arial" w:hAnsi="Arial"/>
      <w:b/>
      <w:color w:val="595959" w:themeColor="text1" w:themeTint="A6"/>
      <w:sz w:val="32"/>
      <w:szCs w:val="32"/>
    </w:rPr>
  </w:style>
  <w:style w:type="character" w:customStyle="1" w:styleId="Heading3Char">
    <w:name w:val="Heading 3 Char"/>
    <w:basedOn w:val="DefaultParagraphFont"/>
    <w:link w:val="Heading3"/>
    <w:uiPriority w:val="11"/>
    <w:rsid w:val="00925334"/>
    <w:rPr>
      <w:rFonts w:ascii="Calibri Light" w:eastAsiaTheme="majorEastAsia" w:hAnsi="Calibri Light" w:cstheme="majorBidi"/>
      <w:b/>
      <w:bCs/>
      <w:color w:val="008CD4" w:themeColor="accent3"/>
      <w:sz w:val="26"/>
      <w:szCs w:val="26"/>
      <w:lang w:eastAsia="en-AU"/>
    </w:rPr>
  </w:style>
  <w:style w:type="paragraph" w:styleId="FootnoteText">
    <w:name w:val="footnote text"/>
    <w:basedOn w:val="Normal"/>
    <w:link w:val="FootnoteTextChar"/>
    <w:uiPriority w:val="99"/>
    <w:unhideWhenUsed/>
    <w:rsid w:val="005A4394"/>
    <w:pPr>
      <w:spacing w:before="0" w:after="0" w:line="240" w:lineRule="auto"/>
    </w:pPr>
    <w:rPr>
      <w:sz w:val="16"/>
      <w:szCs w:val="20"/>
    </w:rPr>
  </w:style>
  <w:style w:type="character" w:customStyle="1" w:styleId="FootnoteTextChar">
    <w:name w:val="Footnote Text Char"/>
    <w:basedOn w:val="DefaultParagraphFont"/>
    <w:link w:val="FootnoteText"/>
    <w:uiPriority w:val="99"/>
    <w:rsid w:val="005A4394"/>
    <w:rPr>
      <w:rFonts w:ascii="Arial" w:hAnsi="Arial"/>
      <w:sz w:val="16"/>
      <w:szCs w:val="20"/>
    </w:rPr>
  </w:style>
  <w:style w:type="character" w:styleId="FootnoteReference">
    <w:name w:val="footnote reference"/>
    <w:basedOn w:val="DefaultParagraphFont"/>
    <w:uiPriority w:val="99"/>
    <w:semiHidden/>
    <w:unhideWhenUsed/>
    <w:rsid w:val="00F1359C"/>
    <w:rPr>
      <w:vertAlign w:val="superscript"/>
    </w:rPr>
  </w:style>
  <w:style w:type="character" w:customStyle="1" w:styleId="Heading4Char">
    <w:name w:val="Heading 4 Char"/>
    <w:basedOn w:val="DefaultParagraphFont"/>
    <w:link w:val="Heading4"/>
    <w:uiPriority w:val="15"/>
    <w:rsid w:val="00E50A3B"/>
    <w:rPr>
      <w:rFonts w:ascii="Arial" w:eastAsiaTheme="majorEastAsia" w:hAnsi="Arial" w:cstheme="majorBidi"/>
      <w:b/>
      <w:iCs/>
      <w:color w:val="595959" w:themeColor="text1" w:themeTint="A6"/>
      <w:sz w:val="24"/>
    </w:rPr>
  </w:style>
  <w:style w:type="paragraph" w:styleId="IntenseQuote">
    <w:name w:val="Intense Quote"/>
    <w:basedOn w:val="Normal"/>
    <w:next w:val="Normal"/>
    <w:link w:val="IntenseQuoteChar"/>
    <w:uiPriority w:val="24"/>
    <w:qFormat/>
    <w:rsid w:val="00D72CC9"/>
    <w:pPr>
      <w:spacing w:line="360" w:lineRule="auto"/>
      <w:ind w:left="851" w:right="851"/>
      <w:jc w:val="center"/>
    </w:pPr>
    <w:rPr>
      <w:b/>
      <w:i/>
      <w:color w:val="0076AF" w:themeColor="accent1"/>
    </w:rPr>
  </w:style>
  <w:style w:type="character" w:customStyle="1" w:styleId="IntenseQuoteChar">
    <w:name w:val="Intense Quote Char"/>
    <w:basedOn w:val="DefaultParagraphFont"/>
    <w:link w:val="IntenseQuote"/>
    <w:uiPriority w:val="24"/>
    <w:rsid w:val="00D72CC9"/>
    <w:rPr>
      <w:rFonts w:ascii="Arial" w:hAnsi="Arial"/>
      <w:b/>
      <w:i/>
      <w:color w:val="0076AF" w:themeColor="accent1"/>
      <w:sz w:val="20"/>
    </w:rPr>
  </w:style>
  <w:style w:type="paragraph" w:styleId="Quote">
    <w:name w:val="Quote"/>
    <w:basedOn w:val="Normal"/>
    <w:next w:val="Normal"/>
    <w:link w:val="QuoteChar"/>
    <w:uiPriority w:val="29"/>
    <w:qFormat/>
    <w:rsid w:val="00FE1272"/>
    <w:pPr>
      <w:spacing w:after="160"/>
      <w:ind w:left="454" w:right="454"/>
      <w:jc w:val="center"/>
    </w:pPr>
    <w:rPr>
      <w:i/>
      <w:iCs/>
      <w:color w:val="404040" w:themeColor="text1" w:themeTint="BF"/>
    </w:rPr>
  </w:style>
  <w:style w:type="character" w:customStyle="1" w:styleId="QuoteChar">
    <w:name w:val="Quote Char"/>
    <w:basedOn w:val="DefaultParagraphFont"/>
    <w:link w:val="Quote"/>
    <w:uiPriority w:val="29"/>
    <w:rsid w:val="00FE1272"/>
    <w:rPr>
      <w:rFonts w:ascii="Arial" w:hAnsi="Arial"/>
      <w:i/>
      <w:iCs/>
      <w:color w:val="404040" w:themeColor="text1" w:themeTint="BF"/>
      <w:sz w:val="20"/>
    </w:rPr>
  </w:style>
  <w:style w:type="character" w:styleId="PlaceholderText">
    <w:name w:val="Placeholder Text"/>
    <w:basedOn w:val="DefaultParagraphFont"/>
    <w:uiPriority w:val="99"/>
    <w:semiHidden/>
    <w:rsid w:val="00407A2A"/>
    <w:rPr>
      <w:color w:val="808080"/>
    </w:rPr>
  </w:style>
  <w:style w:type="paragraph" w:customStyle="1" w:styleId="NumberedList">
    <w:name w:val="Numbered List"/>
    <w:basedOn w:val="ListParagraph"/>
    <w:link w:val="NumberedListChar"/>
    <w:uiPriority w:val="17"/>
    <w:rsid w:val="00CC6398"/>
    <w:pPr>
      <w:numPr>
        <w:numId w:val="2"/>
      </w:numPr>
    </w:pPr>
  </w:style>
  <w:style w:type="paragraph" w:styleId="Header">
    <w:name w:val="header"/>
    <w:basedOn w:val="Normal"/>
    <w:link w:val="HeaderChar"/>
    <w:uiPriority w:val="99"/>
    <w:unhideWhenUsed/>
    <w:rsid w:val="0008175D"/>
    <w:pPr>
      <w:tabs>
        <w:tab w:val="center" w:pos="4513"/>
        <w:tab w:val="right" w:pos="9026"/>
      </w:tabs>
      <w:spacing w:before="0" w:after="0" w:line="240" w:lineRule="auto"/>
    </w:pPr>
  </w:style>
  <w:style w:type="character" w:customStyle="1" w:styleId="ListParagraphChar">
    <w:name w:val="List Paragraph Char"/>
    <w:aliases w:val="Standard bullets Char,Tabletext Char"/>
    <w:basedOn w:val="StandardBulletsChar"/>
    <w:link w:val="ListParagraph"/>
    <w:uiPriority w:val="34"/>
    <w:rsid w:val="00CC6398"/>
    <w:rPr>
      <w:rFonts w:ascii="Calibri Light" w:hAnsi="Calibri Light" w:cs="Calibri Light"/>
      <w:bCs/>
      <w:color w:val="000000" w:themeColor="text1"/>
    </w:rPr>
  </w:style>
  <w:style w:type="character" w:customStyle="1" w:styleId="NumberedListChar">
    <w:name w:val="Numbered List Char"/>
    <w:basedOn w:val="ListParagraphChar"/>
    <w:link w:val="NumberedList"/>
    <w:uiPriority w:val="17"/>
    <w:rsid w:val="00E50A3B"/>
    <w:rPr>
      <w:rFonts w:ascii="Calibri Light" w:hAnsi="Calibri Light" w:cs="Calibri Light"/>
      <w:bCs/>
      <w:color w:val="000000" w:themeColor="text1"/>
    </w:rPr>
  </w:style>
  <w:style w:type="character" w:customStyle="1" w:styleId="HeaderChar">
    <w:name w:val="Header Char"/>
    <w:basedOn w:val="DefaultParagraphFont"/>
    <w:link w:val="Header"/>
    <w:uiPriority w:val="99"/>
    <w:rsid w:val="0008175D"/>
    <w:rPr>
      <w:rFonts w:ascii="Arial" w:hAnsi="Arial"/>
      <w:sz w:val="20"/>
    </w:rPr>
  </w:style>
  <w:style w:type="paragraph" w:styleId="Footer">
    <w:name w:val="footer"/>
    <w:basedOn w:val="Normal"/>
    <w:link w:val="FooterChar"/>
    <w:uiPriority w:val="99"/>
    <w:unhideWhenUsed/>
    <w:rsid w:val="0008175D"/>
    <w:pPr>
      <w:tabs>
        <w:tab w:val="center" w:pos="4513"/>
        <w:tab w:val="right" w:pos="9026"/>
      </w:tabs>
      <w:spacing w:before="0" w:after="0" w:line="240" w:lineRule="auto"/>
    </w:pPr>
  </w:style>
  <w:style w:type="character" w:customStyle="1" w:styleId="FooterChar">
    <w:name w:val="Footer Char"/>
    <w:basedOn w:val="DefaultParagraphFont"/>
    <w:link w:val="Footer"/>
    <w:uiPriority w:val="99"/>
    <w:rsid w:val="0008175D"/>
    <w:rPr>
      <w:rFonts w:ascii="Arial" w:hAnsi="Arial"/>
      <w:sz w:val="20"/>
    </w:rPr>
  </w:style>
  <w:style w:type="paragraph" w:customStyle="1" w:styleId="Activty-Band-Top">
    <w:name w:val="Activty-Band-Top"/>
    <w:basedOn w:val="Normal"/>
    <w:link w:val="Activty-Band-TopChar"/>
    <w:uiPriority w:val="7"/>
    <w:qFormat/>
    <w:rsid w:val="00000930"/>
    <w:pPr>
      <w:pBdr>
        <w:top w:val="single" w:sz="24" w:space="10" w:color="0076AF" w:themeColor="accent1"/>
        <w:bottom w:val="single" w:sz="2" w:space="10" w:color="E6EAF6" w:themeColor="background1"/>
      </w:pBdr>
      <w:shd w:val="clear" w:color="auto" w:fill="E1EAF7"/>
      <w:spacing w:before="480" w:after="360" w:line="276" w:lineRule="auto"/>
      <w:ind w:firstLine="113"/>
    </w:pPr>
    <w:rPr>
      <w:b/>
      <w:color w:val="0031A7" w:themeColor="text2"/>
      <w:sz w:val="28"/>
      <w:szCs w:val="28"/>
    </w:rPr>
  </w:style>
  <w:style w:type="character" w:customStyle="1" w:styleId="Activty-Band-TopChar">
    <w:name w:val="Activty-Band-Top Char"/>
    <w:basedOn w:val="DefaultParagraphFont"/>
    <w:link w:val="Activty-Band-Top"/>
    <w:uiPriority w:val="7"/>
    <w:rsid w:val="00E50A3B"/>
    <w:rPr>
      <w:rFonts w:ascii="Arial" w:hAnsi="Arial"/>
      <w:b/>
      <w:color w:val="0031A7" w:themeColor="text2"/>
      <w:sz w:val="28"/>
      <w:szCs w:val="28"/>
      <w:shd w:val="clear" w:color="auto" w:fill="E1EAF7"/>
    </w:rPr>
  </w:style>
  <w:style w:type="paragraph" w:customStyle="1" w:styleId="Activity-Band-End">
    <w:name w:val="Activity-Band-End"/>
    <w:basedOn w:val="Normal"/>
    <w:link w:val="Activity-Band-EndChar"/>
    <w:uiPriority w:val="8"/>
    <w:qFormat/>
    <w:rsid w:val="00000930"/>
    <w:pPr>
      <w:pBdr>
        <w:bottom w:val="single" w:sz="24" w:space="4" w:color="0076AF" w:themeColor="accent1"/>
      </w:pBdr>
      <w:shd w:val="clear" w:color="auto" w:fill="E6EAF6" w:themeFill="background1"/>
      <w:spacing w:after="360" w:line="276" w:lineRule="auto"/>
      <w:ind w:firstLine="113"/>
      <w:jc w:val="right"/>
    </w:pPr>
    <w:rPr>
      <w:color w:val="000000" w:themeColor="text1"/>
      <w:sz w:val="16"/>
    </w:rPr>
  </w:style>
  <w:style w:type="character" w:customStyle="1" w:styleId="Activity-Band-EndChar">
    <w:name w:val="Activity-Band-End Char"/>
    <w:basedOn w:val="DefaultParagraphFont"/>
    <w:link w:val="Activity-Band-End"/>
    <w:uiPriority w:val="8"/>
    <w:rsid w:val="00E50A3B"/>
    <w:rPr>
      <w:rFonts w:ascii="Arial" w:hAnsi="Arial"/>
      <w:color w:val="000000" w:themeColor="text1"/>
      <w:sz w:val="16"/>
      <w:shd w:val="clear" w:color="auto" w:fill="E6EAF6" w:themeFill="background1"/>
    </w:rPr>
  </w:style>
  <w:style w:type="table" w:styleId="TableGrid">
    <w:name w:val="Table Grid"/>
    <w:aliases w:val="Compliant Table Grid,FedU Table Grid"/>
    <w:basedOn w:val="TableNormal"/>
    <w:uiPriority w:val="39"/>
    <w:rsid w:val="003455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925334"/>
    <w:pPr>
      <w:keepNext/>
      <w:spacing w:before="0" w:line="240" w:lineRule="auto"/>
    </w:pPr>
    <w:rPr>
      <w:i/>
      <w:iCs/>
      <w:color w:val="0076AF" w:themeColor="accent1"/>
      <w:sz w:val="18"/>
      <w:szCs w:val="18"/>
      <w:lang w:eastAsia="en-AU"/>
    </w:rPr>
  </w:style>
  <w:style w:type="character" w:styleId="CommentReference">
    <w:name w:val="annotation reference"/>
    <w:basedOn w:val="DefaultParagraphFont"/>
    <w:semiHidden/>
    <w:unhideWhenUsed/>
    <w:rsid w:val="00151BA1"/>
    <w:rPr>
      <w:sz w:val="16"/>
      <w:szCs w:val="16"/>
    </w:rPr>
  </w:style>
  <w:style w:type="paragraph" w:styleId="CommentText">
    <w:name w:val="annotation text"/>
    <w:basedOn w:val="Normal"/>
    <w:link w:val="CommentTextChar"/>
    <w:unhideWhenUsed/>
    <w:rsid w:val="00151BA1"/>
    <w:pPr>
      <w:spacing w:line="240" w:lineRule="auto"/>
    </w:pPr>
    <w:rPr>
      <w:szCs w:val="20"/>
    </w:rPr>
  </w:style>
  <w:style w:type="character" w:customStyle="1" w:styleId="CommentTextChar">
    <w:name w:val="Comment Text Char"/>
    <w:basedOn w:val="DefaultParagraphFont"/>
    <w:link w:val="CommentText"/>
    <w:rsid w:val="00151BA1"/>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151BA1"/>
    <w:rPr>
      <w:b/>
      <w:bCs w:val="0"/>
    </w:rPr>
  </w:style>
  <w:style w:type="character" w:customStyle="1" w:styleId="CommentSubjectChar">
    <w:name w:val="Comment Subject Char"/>
    <w:basedOn w:val="CommentTextChar"/>
    <w:link w:val="CommentSubject"/>
    <w:uiPriority w:val="99"/>
    <w:semiHidden/>
    <w:rsid w:val="00151BA1"/>
    <w:rPr>
      <w:rFonts w:ascii="Arial" w:hAnsi="Arial"/>
      <w:b/>
      <w:bCs/>
      <w:sz w:val="20"/>
      <w:szCs w:val="20"/>
    </w:rPr>
  </w:style>
  <w:style w:type="paragraph" w:styleId="BalloonText">
    <w:name w:val="Balloon Text"/>
    <w:basedOn w:val="Normal"/>
    <w:link w:val="BalloonTextChar"/>
    <w:uiPriority w:val="99"/>
    <w:semiHidden/>
    <w:unhideWhenUsed/>
    <w:rsid w:val="00151BA1"/>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51BA1"/>
    <w:rPr>
      <w:rFonts w:ascii="Segoe UI" w:hAnsi="Segoe UI" w:cs="Segoe UI"/>
      <w:sz w:val="18"/>
      <w:szCs w:val="18"/>
    </w:rPr>
  </w:style>
  <w:style w:type="paragraph" w:customStyle="1" w:styleId="CoverPageCourseCode">
    <w:name w:val="CoverPage Course Code"/>
    <w:basedOn w:val="Footer"/>
    <w:link w:val="CoverPageCourseCodeChar"/>
    <w:uiPriority w:val="19"/>
    <w:qFormat/>
    <w:rsid w:val="008F75A7"/>
    <w:pPr>
      <w:tabs>
        <w:tab w:val="left" w:pos="5785"/>
      </w:tabs>
      <w:spacing w:before="120"/>
    </w:pPr>
    <w:rPr>
      <w:b/>
      <w:color w:val="595959" w:themeColor="text1" w:themeTint="A6"/>
      <w:sz w:val="28"/>
      <w:szCs w:val="40"/>
    </w:rPr>
  </w:style>
  <w:style w:type="character" w:customStyle="1" w:styleId="CoverPageCourseCodeChar">
    <w:name w:val="CoverPage Course Code Char"/>
    <w:basedOn w:val="DefaultParagraphFont"/>
    <w:link w:val="CoverPageCourseCode"/>
    <w:uiPriority w:val="19"/>
    <w:rsid w:val="008F75A7"/>
    <w:rPr>
      <w:rFonts w:ascii="Arial" w:hAnsi="Arial"/>
      <w:b/>
      <w:color w:val="595959" w:themeColor="text1" w:themeTint="A6"/>
      <w:sz w:val="28"/>
      <w:szCs w:val="40"/>
    </w:rPr>
  </w:style>
  <w:style w:type="character" w:styleId="Hyperlink">
    <w:name w:val="Hyperlink"/>
    <w:basedOn w:val="DefaultParagraphFont"/>
    <w:uiPriority w:val="99"/>
    <w:unhideWhenUsed/>
    <w:rsid w:val="006A1CF9"/>
    <w:rPr>
      <w:color w:val="0080C7"/>
      <w:u w:val="single"/>
    </w:rPr>
  </w:style>
  <w:style w:type="paragraph" w:customStyle="1" w:styleId="HyperlinkBullets">
    <w:name w:val="HyperlinkBullets"/>
    <w:basedOn w:val="Normal"/>
    <w:link w:val="HyperlinkBulletsChar"/>
    <w:uiPriority w:val="14"/>
    <w:qFormat/>
    <w:rsid w:val="00B42006"/>
    <w:rPr>
      <w:i/>
      <w:color w:val="008CD4" w:themeColor="accent3"/>
      <w:u w:val="single"/>
    </w:rPr>
  </w:style>
  <w:style w:type="character" w:customStyle="1" w:styleId="HyperlinkBulletsChar">
    <w:name w:val="HyperlinkBullets Char"/>
    <w:basedOn w:val="DefaultParagraphFont"/>
    <w:link w:val="HyperlinkBullets"/>
    <w:uiPriority w:val="14"/>
    <w:rsid w:val="00B42006"/>
    <w:rPr>
      <w:rFonts w:ascii="Arial" w:hAnsi="Arial"/>
      <w:i/>
      <w:color w:val="008CD4" w:themeColor="accent3"/>
      <w:sz w:val="20"/>
      <w:u w:val="single"/>
    </w:rPr>
  </w:style>
  <w:style w:type="paragraph" w:styleId="Revision">
    <w:name w:val="Revision"/>
    <w:hidden/>
    <w:uiPriority w:val="99"/>
    <w:semiHidden/>
    <w:rsid w:val="006A1CF9"/>
    <w:pPr>
      <w:spacing w:after="0" w:line="240" w:lineRule="auto"/>
    </w:pPr>
    <w:rPr>
      <w:rFonts w:ascii="Arial" w:hAnsi="Arial"/>
      <w:sz w:val="20"/>
    </w:rPr>
  </w:style>
  <w:style w:type="paragraph" w:styleId="TOC2">
    <w:name w:val="toc 2"/>
    <w:basedOn w:val="Normal"/>
    <w:next w:val="Normal"/>
    <w:autoRedefine/>
    <w:uiPriority w:val="39"/>
    <w:unhideWhenUsed/>
    <w:rsid w:val="007813D3"/>
    <w:pPr>
      <w:spacing w:before="120" w:after="0"/>
      <w:ind w:left="200"/>
    </w:pPr>
    <w:rPr>
      <w:rFonts w:asciiTheme="minorHAnsi" w:hAnsiTheme="minorHAnsi" w:cstheme="minorHAnsi"/>
      <w:b/>
      <w:bCs w:val="0"/>
    </w:rPr>
  </w:style>
  <w:style w:type="paragraph" w:styleId="TOC1">
    <w:name w:val="toc 1"/>
    <w:basedOn w:val="Normal"/>
    <w:next w:val="Normal"/>
    <w:autoRedefine/>
    <w:uiPriority w:val="39"/>
    <w:unhideWhenUsed/>
    <w:rsid w:val="007813D3"/>
    <w:pPr>
      <w:spacing w:before="120" w:after="0"/>
    </w:pPr>
    <w:rPr>
      <w:rFonts w:asciiTheme="minorHAnsi" w:hAnsiTheme="minorHAnsi" w:cstheme="minorHAnsi"/>
      <w:b/>
      <w:bCs w:val="0"/>
      <w:i/>
      <w:iCs/>
      <w:sz w:val="24"/>
      <w:szCs w:val="24"/>
    </w:rPr>
  </w:style>
  <w:style w:type="paragraph" w:customStyle="1" w:styleId="TableBullets">
    <w:name w:val="Table Bullets"/>
    <w:basedOn w:val="ListParagraph"/>
    <w:link w:val="TableBulletsChar"/>
    <w:uiPriority w:val="11"/>
    <w:qFormat/>
    <w:rsid w:val="0064573E"/>
    <w:pPr>
      <w:numPr>
        <w:numId w:val="3"/>
      </w:numPr>
      <w:spacing w:line="276" w:lineRule="auto"/>
    </w:pPr>
  </w:style>
  <w:style w:type="character" w:customStyle="1" w:styleId="TableBulletsChar">
    <w:name w:val="Table Bullets Char"/>
    <w:basedOn w:val="DefaultParagraphFont"/>
    <w:link w:val="TableBullets"/>
    <w:uiPriority w:val="11"/>
    <w:rsid w:val="003037B5"/>
    <w:rPr>
      <w:rFonts w:ascii="Calibri Light" w:hAnsi="Calibri Light" w:cs="Calibri Light"/>
      <w:bCs/>
      <w:color w:val="000000" w:themeColor="text1"/>
    </w:rPr>
  </w:style>
  <w:style w:type="paragraph" w:customStyle="1" w:styleId="BenchmarkText">
    <w:name w:val="Benchmark Text"/>
    <w:basedOn w:val="Normal"/>
    <w:link w:val="BenchmarkTextChar"/>
    <w:uiPriority w:val="5"/>
    <w:qFormat/>
    <w:rsid w:val="00F722E2"/>
    <w:pPr>
      <w:spacing w:line="240" w:lineRule="auto"/>
    </w:pPr>
    <w:rPr>
      <w:i/>
      <w:color w:val="FF0000"/>
    </w:rPr>
  </w:style>
  <w:style w:type="character" w:customStyle="1" w:styleId="BenchmarkTextChar">
    <w:name w:val="Benchmark Text Char"/>
    <w:basedOn w:val="DefaultParagraphFont"/>
    <w:link w:val="BenchmarkText"/>
    <w:uiPriority w:val="5"/>
    <w:rsid w:val="009D43D6"/>
    <w:rPr>
      <w:rFonts w:ascii="Arial" w:hAnsi="Arial"/>
      <w:i/>
      <w:color w:val="FF0000"/>
      <w:sz w:val="20"/>
    </w:rPr>
  </w:style>
  <w:style w:type="paragraph" w:customStyle="1" w:styleId="ResponseLength">
    <w:name w:val="ResponseLength"/>
    <w:basedOn w:val="Normal"/>
    <w:link w:val="ResponseLengthChar"/>
    <w:uiPriority w:val="4"/>
    <w:qFormat/>
    <w:rsid w:val="0053573C"/>
    <w:pPr>
      <w:spacing w:before="360" w:after="360"/>
      <w:ind w:left="1701"/>
      <w:jc w:val="right"/>
    </w:pPr>
    <w:rPr>
      <w:b/>
      <w:color w:val="000000" w:themeColor="text1"/>
      <w:sz w:val="18"/>
    </w:rPr>
  </w:style>
  <w:style w:type="character" w:customStyle="1" w:styleId="ResponseLengthChar">
    <w:name w:val="ResponseLength Char"/>
    <w:basedOn w:val="DefaultParagraphFont"/>
    <w:link w:val="ResponseLength"/>
    <w:uiPriority w:val="4"/>
    <w:rsid w:val="0053573C"/>
    <w:rPr>
      <w:rFonts w:ascii="Arial" w:hAnsi="Arial"/>
      <w:b/>
      <w:color w:val="000000" w:themeColor="text1"/>
      <w:sz w:val="18"/>
    </w:rPr>
  </w:style>
  <w:style w:type="paragraph" w:customStyle="1" w:styleId="Questionheading">
    <w:name w:val="Question heading"/>
    <w:basedOn w:val="Normal"/>
    <w:link w:val="QuestionheadingChar"/>
    <w:uiPriority w:val="99"/>
    <w:rsid w:val="00B6210B"/>
    <w:pPr>
      <w:spacing w:before="360" w:after="160" w:line="259" w:lineRule="auto"/>
    </w:pPr>
    <w:rPr>
      <w:b/>
      <w:color w:val="0031A7" w:themeColor="text2"/>
    </w:rPr>
  </w:style>
  <w:style w:type="character" w:customStyle="1" w:styleId="QuestionheadingChar">
    <w:name w:val="Question heading Char"/>
    <w:basedOn w:val="DefaultParagraphFont"/>
    <w:link w:val="Questionheading"/>
    <w:uiPriority w:val="99"/>
    <w:rsid w:val="009D43D6"/>
    <w:rPr>
      <w:rFonts w:ascii="Arial" w:hAnsi="Arial"/>
      <w:b/>
      <w:color w:val="0031A7" w:themeColor="text2"/>
    </w:rPr>
  </w:style>
  <w:style w:type="paragraph" w:customStyle="1" w:styleId="InstructionalDesignerNotes">
    <w:name w:val="InstructionalDesignerNotes"/>
    <w:basedOn w:val="Normal"/>
    <w:next w:val="Normal"/>
    <w:link w:val="InstructionalDesignerNotesChar"/>
    <w:uiPriority w:val="2"/>
    <w:qFormat/>
    <w:rsid w:val="00000930"/>
    <w:pPr>
      <w:spacing w:before="0" w:after="0"/>
    </w:pPr>
    <w:rPr>
      <w:i/>
      <w:color w:val="008CD4" w:themeColor="accent3"/>
    </w:rPr>
  </w:style>
  <w:style w:type="character" w:customStyle="1" w:styleId="InstructionalDesignerNotesChar">
    <w:name w:val="InstructionalDesignerNotes Char"/>
    <w:basedOn w:val="DefaultParagraphFont"/>
    <w:link w:val="InstructionalDesignerNotes"/>
    <w:uiPriority w:val="2"/>
    <w:rsid w:val="003037B5"/>
    <w:rPr>
      <w:rFonts w:ascii="Arial" w:hAnsi="Arial"/>
      <w:i/>
      <w:color w:val="008CD4" w:themeColor="accent3"/>
      <w:sz w:val="20"/>
    </w:rPr>
  </w:style>
  <w:style w:type="paragraph" w:customStyle="1" w:styleId="Benchmarkbullets">
    <w:name w:val="Benchmark bullets"/>
    <w:basedOn w:val="ListParagraph"/>
    <w:link w:val="BenchmarkbulletsChar"/>
    <w:uiPriority w:val="6"/>
    <w:qFormat/>
    <w:rsid w:val="00F722E2"/>
    <w:pPr>
      <w:numPr>
        <w:numId w:val="4"/>
      </w:numPr>
      <w:spacing w:before="0" w:after="160"/>
      <w:ind w:left="357" w:hanging="357"/>
    </w:pPr>
    <w:rPr>
      <w:i/>
      <w:color w:val="FF0000"/>
    </w:rPr>
  </w:style>
  <w:style w:type="paragraph" w:customStyle="1" w:styleId="TableHeaderText">
    <w:name w:val="Table Header Text"/>
    <w:basedOn w:val="Normal"/>
    <w:link w:val="TableHeaderTextChar"/>
    <w:uiPriority w:val="4"/>
    <w:qFormat/>
    <w:rsid w:val="00ED4A88"/>
    <w:pPr>
      <w:widowControl w:val="0"/>
      <w:spacing w:before="120"/>
    </w:pPr>
    <w:rPr>
      <w:b/>
      <w:color w:val="0031A7" w:themeColor="text2"/>
    </w:rPr>
  </w:style>
  <w:style w:type="character" w:customStyle="1" w:styleId="BenchmarkbulletsChar">
    <w:name w:val="Benchmark bullets Char"/>
    <w:basedOn w:val="ListParagraphChar"/>
    <w:link w:val="Benchmarkbullets"/>
    <w:uiPriority w:val="6"/>
    <w:rsid w:val="009D43D6"/>
    <w:rPr>
      <w:rFonts w:ascii="Calibri Light" w:hAnsi="Calibri Light" w:cs="Calibri Light"/>
      <w:bCs/>
      <w:i/>
      <w:color w:val="FF0000"/>
    </w:rPr>
  </w:style>
  <w:style w:type="table" w:customStyle="1" w:styleId="TableGridLight1">
    <w:name w:val="Table Grid Light1"/>
    <w:basedOn w:val="TableNormal"/>
    <w:uiPriority w:val="40"/>
    <w:rsid w:val="00371C02"/>
    <w:pPr>
      <w:spacing w:after="0" w:line="240" w:lineRule="auto"/>
    </w:pPr>
    <w:tblPr>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Pr>
    <w:tblStylePr w:type="firstRow">
      <w:tblPr/>
      <w:tcPr>
        <w:shd w:val="clear" w:color="auto" w:fill="F3F9E6" w:themeFill="background2"/>
      </w:tcPr>
    </w:tblStylePr>
  </w:style>
  <w:style w:type="character" w:customStyle="1" w:styleId="TableHeaderTextChar">
    <w:name w:val="Table Header Text Char"/>
    <w:basedOn w:val="DefaultParagraphFont"/>
    <w:link w:val="TableHeaderText"/>
    <w:uiPriority w:val="11"/>
    <w:rsid w:val="003037B5"/>
    <w:rPr>
      <w:rFonts w:ascii="Arial" w:hAnsi="Arial"/>
      <w:b/>
      <w:color w:val="0031A7" w:themeColor="text2"/>
      <w:sz w:val="20"/>
    </w:rPr>
  </w:style>
  <w:style w:type="paragraph" w:customStyle="1" w:styleId="QuestionHeadingStyle">
    <w:name w:val="Question Heading Style"/>
    <w:basedOn w:val="Questionheading"/>
    <w:uiPriority w:val="3"/>
    <w:qFormat/>
    <w:rsid w:val="00B30CFD"/>
  </w:style>
  <w:style w:type="table" w:styleId="GridTable1Light-Accent1">
    <w:name w:val="Grid Table 1 Light Accent 1"/>
    <w:basedOn w:val="TableNormal"/>
    <w:uiPriority w:val="46"/>
    <w:rsid w:val="00F83358"/>
    <w:pPr>
      <w:spacing w:after="0" w:line="240" w:lineRule="auto"/>
    </w:pPr>
    <w:tblPr>
      <w:tblStyleRowBandSize w:val="1"/>
      <w:tblStyleColBandSize w:val="1"/>
      <w:tblInd w:w="0" w:type="nil"/>
      <w:tblBorders>
        <w:top w:val="single" w:sz="4" w:space="0" w:color="79D2FF" w:themeColor="accent1" w:themeTint="66"/>
        <w:left w:val="single" w:sz="4" w:space="0" w:color="79D2FF" w:themeColor="accent1" w:themeTint="66"/>
        <w:bottom w:val="single" w:sz="4" w:space="0" w:color="79D2FF" w:themeColor="accent1" w:themeTint="66"/>
        <w:right w:val="single" w:sz="4" w:space="0" w:color="79D2FF" w:themeColor="accent1" w:themeTint="66"/>
        <w:insideH w:val="single" w:sz="4" w:space="0" w:color="79D2FF" w:themeColor="accent1" w:themeTint="66"/>
        <w:insideV w:val="single" w:sz="4" w:space="0" w:color="79D2FF" w:themeColor="accent1" w:themeTint="66"/>
      </w:tblBorders>
    </w:tblPr>
    <w:tblStylePr w:type="firstRow">
      <w:rPr>
        <w:b/>
        <w:bCs/>
      </w:rPr>
      <w:tblPr/>
      <w:tcPr>
        <w:tcBorders>
          <w:bottom w:val="single" w:sz="12" w:space="0" w:color="36BCFF" w:themeColor="accent1" w:themeTint="99"/>
        </w:tcBorders>
      </w:tcPr>
    </w:tblStylePr>
    <w:tblStylePr w:type="lastRow">
      <w:rPr>
        <w:b/>
        <w:bCs/>
      </w:rPr>
      <w:tblPr/>
      <w:tcPr>
        <w:tcBorders>
          <w:top w:val="double" w:sz="2" w:space="0" w:color="36BCFF" w:themeColor="accent1" w:themeTint="99"/>
        </w:tcBorders>
      </w:tcPr>
    </w:tblStylePr>
    <w:tblStylePr w:type="firstCol">
      <w:rPr>
        <w:b/>
        <w:bCs/>
      </w:rPr>
    </w:tblStylePr>
    <w:tblStylePr w:type="lastCol">
      <w:rPr>
        <w:b/>
        <w:bCs/>
      </w:rPr>
    </w:tblStylePr>
  </w:style>
  <w:style w:type="paragraph" w:customStyle="1" w:styleId="RPLTableText">
    <w:name w:val="RPL Table Text"/>
    <w:basedOn w:val="TableHeaderText"/>
    <w:link w:val="RPLTableTextChar"/>
    <w:uiPriority w:val="11"/>
    <w:rsid w:val="00F83358"/>
    <w:pPr>
      <w:spacing w:before="0" w:after="0"/>
    </w:pPr>
    <w:rPr>
      <w:rFonts w:cs="Arial"/>
      <w:bCs w:val="0"/>
      <w:sz w:val="18"/>
      <w:szCs w:val="18"/>
    </w:rPr>
  </w:style>
  <w:style w:type="character" w:customStyle="1" w:styleId="RPLTableTextChar">
    <w:name w:val="RPL Table Text Char"/>
    <w:basedOn w:val="TableHeaderTextChar"/>
    <w:link w:val="RPLTableText"/>
    <w:uiPriority w:val="11"/>
    <w:rsid w:val="003037B5"/>
    <w:rPr>
      <w:rFonts w:ascii="Arial" w:hAnsi="Arial" w:cs="Arial"/>
      <w:b/>
      <w:bCs/>
      <w:color w:val="0031A7" w:themeColor="text2"/>
      <w:sz w:val="18"/>
      <w:szCs w:val="18"/>
    </w:rPr>
  </w:style>
  <w:style w:type="paragraph" w:customStyle="1" w:styleId="AssessmentNumberedMultiList">
    <w:name w:val="Assessment Numbered MultiList"/>
    <w:basedOn w:val="ListParagraph"/>
    <w:uiPriority w:val="99"/>
    <w:qFormat/>
    <w:rsid w:val="00417825"/>
    <w:pPr>
      <w:numPr>
        <w:numId w:val="0"/>
      </w:numPr>
      <w:spacing w:after="120" w:line="276" w:lineRule="auto"/>
      <w:ind w:left="397" w:hanging="397"/>
    </w:pPr>
  </w:style>
  <w:style w:type="paragraph" w:customStyle="1" w:styleId="Tabletext">
    <w:name w:val="Table text"/>
    <w:basedOn w:val="Normal"/>
    <w:link w:val="TabletextChar"/>
    <w:uiPriority w:val="5"/>
    <w:qFormat/>
    <w:rsid w:val="00DB1767"/>
    <w:pPr>
      <w:spacing w:before="60" w:after="60" w:line="276" w:lineRule="auto"/>
    </w:pPr>
    <w:rPr>
      <w:sz w:val="16"/>
      <w:szCs w:val="16"/>
    </w:rPr>
  </w:style>
  <w:style w:type="character" w:customStyle="1" w:styleId="TabletextChar">
    <w:name w:val="Table text Char"/>
    <w:basedOn w:val="DefaultParagraphFont"/>
    <w:link w:val="Tabletext"/>
    <w:uiPriority w:val="5"/>
    <w:rsid w:val="00DB1767"/>
    <w:rPr>
      <w:rFonts w:ascii="Arial" w:hAnsi="Arial"/>
      <w:sz w:val="16"/>
      <w:szCs w:val="16"/>
    </w:rPr>
  </w:style>
  <w:style w:type="table" w:customStyle="1" w:styleId="UNEPTableFirstcolumnnavy">
    <w:name w:val="UNEP Table (First column navy)"/>
    <w:basedOn w:val="TableNormal"/>
    <w:uiPriority w:val="99"/>
    <w:rsid w:val="00E217E9"/>
    <w:pPr>
      <w:spacing w:after="0" w:line="240" w:lineRule="auto"/>
    </w:pPr>
    <w:rPr>
      <w:rFonts w:ascii="Arial" w:hAnsi="Arial"/>
      <w:sz w:val="18"/>
    </w:rPr>
    <w:tblPr>
      <w:tblStyleColBandSize w:val="1"/>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Pr>
    <w:tcPr>
      <w:vAlign w:val="center"/>
    </w:tcPr>
    <w:tblStylePr w:type="firstRow">
      <w:rPr>
        <w:i/>
      </w:rPr>
      <w:tblPr/>
      <w:tcPr>
        <w:tc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cBorders>
      </w:tcPr>
    </w:tblStylePr>
    <w:tblStylePr w:type="firstCol">
      <w:pPr>
        <w:jc w:val="left"/>
      </w:pPr>
      <w:rPr>
        <w:rFonts w:ascii="Arial" w:hAnsi="Arial"/>
        <w:b/>
        <w:sz w:val="20"/>
      </w:rPr>
      <w:tblPr/>
      <w:tcPr>
        <w:shd w:val="clear" w:color="auto" w:fill="0031A7" w:themeFill="text2"/>
      </w:tcPr>
    </w:tblStylePr>
    <w:tblStylePr w:type="band2Vert">
      <w:tblPr/>
      <w:tcPr>
        <w:shd w:val="clear" w:color="auto" w:fill="E1EAF7"/>
      </w:tcPr>
    </w:tblStylePr>
  </w:style>
  <w:style w:type="paragraph" w:styleId="ListBullet">
    <w:name w:val="List Bullet"/>
    <w:basedOn w:val="List"/>
    <w:rsid w:val="00E217E9"/>
    <w:pPr>
      <w:keepNext/>
      <w:keepLines/>
      <w:numPr>
        <w:numId w:val="5"/>
      </w:numPr>
      <w:spacing w:before="40" w:after="40" w:line="240" w:lineRule="auto"/>
      <w:ind w:left="720"/>
    </w:pPr>
    <w:rPr>
      <w:rFonts w:ascii="Times New Roman" w:eastAsia="Times New Roman" w:hAnsi="Times New Roman" w:cs="Times New Roman"/>
      <w:sz w:val="24"/>
      <w:lang w:val="en-US"/>
    </w:rPr>
  </w:style>
  <w:style w:type="paragraph" w:styleId="NormalWeb">
    <w:name w:val="Normal (Web)"/>
    <w:basedOn w:val="Normal"/>
    <w:uiPriority w:val="99"/>
    <w:unhideWhenUsed/>
    <w:rsid w:val="00E217E9"/>
    <w:pPr>
      <w:spacing w:before="100" w:beforeAutospacing="1" w:after="100" w:afterAutospacing="1" w:line="240" w:lineRule="auto"/>
    </w:pPr>
    <w:rPr>
      <w:rFonts w:ascii="Times New Roman" w:eastAsia="Times New Roman" w:hAnsi="Times New Roman" w:cs="Times New Roman"/>
      <w:sz w:val="24"/>
      <w:szCs w:val="24"/>
      <w:lang w:eastAsia="en-AU"/>
    </w:rPr>
  </w:style>
  <w:style w:type="paragraph" w:styleId="List">
    <w:name w:val="List"/>
    <w:basedOn w:val="Normal"/>
    <w:uiPriority w:val="99"/>
    <w:semiHidden/>
    <w:unhideWhenUsed/>
    <w:rsid w:val="00E217E9"/>
    <w:pPr>
      <w:ind w:left="283" w:hanging="283"/>
      <w:contextualSpacing/>
    </w:pPr>
  </w:style>
  <w:style w:type="character" w:styleId="Emphasis">
    <w:name w:val="Emphasis"/>
    <w:basedOn w:val="DefaultParagraphFont"/>
    <w:uiPriority w:val="20"/>
    <w:qFormat/>
    <w:rsid w:val="001F78B6"/>
    <w:rPr>
      <w:i/>
      <w:iCs/>
    </w:rPr>
  </w:style>
  <w:style w:type="paragraph" w:customStyle="1" w:styleId="MoodleStart">
    <w:name w:val="Moodle Start"/>
    <w:basedOn w:val="Normal"/>
    <w:link w:val="MoodleStartChar"/>
    <w:qFormat/>
    <w:rsid w:val="001F78B6"/>
    <w:pPr>
      <w:pBdr>
        <w:top w:val="single" w:sz="24" w:space="6" w:color="50037F" w:themeColor="accent5"/>
      </w:pBdr>
      <w:shd w:val="clear" w:color="auto" w:fill="E6EAF6" w:themeFill="background1"/>
      <w:spacing w:after="360" w:line="276" w:lineRule="auto"/>
    </w:pPr>
    <w:rPr>
      <w:color w:val="50037F" w:themeColor="accent5"/>
      <w:sz w:val="24"/>
      <w:szCs w:val="24"/>
    </w:rPr>
  </w:style>
  <w:style w:type="character" w:customStyle="1" w:styleId="MoodleStartChar">
    <w:name w:val="Moodle Start Char"/>
    <w:basedOn w:val="DefaultParagraphFont"/>
    <w:link w:val="MoodleStart"/>
    <w:rsid w:val="001F78B6"/>
    <w:rPr>
      <w:rFonts w:ascii="Arial" w:hAnsi="Arial"/>
      <w:color w:val="50037F" w:themeColor="accent5"/>
      <w:sz w:val="24"/>
      <w:szCs w:val="24"/>
      <w:shd w:val="clear" w:color="auto" w:fill="E6EAF6" w:themeFill="background1"/>
    </w:rPr>
  </w:style>
  <w:style w:type="paragraph" w:customStyle="1" w:styleId="EndMoodle">
    <w:name w:val="End Moodle"/>
    <w:basedOn w:val="Activity-Band-End"/>
    <w:link w:val="EndMoodleChar"/>
    <w:qFormat/>
    <w:rsid w:val="001F78B6"/>
    <w:pPr>
      <w:pBdr>
        <w:bottom w:val="single" w:sz="24" w:space="4" w:color="50037F" w:themeColor="accent5"/>
      </w:pBdr>
    </w:pPr>
    <w:rPr>
      <w:color w:val="50037F" w:themeColor="accent5"/>
      <w:sz w:val="24"/>
    </w:rPr>
  </w:style>
  <w:style w:type="character" w:customStyle="1" w:styleId="EndMoodleChar">
    <w:name w:val="End Moodle Char"/>
    <w:basedOn w:val="Activity-Band-EndChar"/>
    <w:link w:val="EndMoodle"/>
    <w:rsid w:val="001F78B6"/>
    <w:rPr>
      <w:rFonts w:ascii="Arial" w:hAnsi="Arial"/>
      <w:color w:val="50037F" w:themeColor="accent5"/>
      <w:sz w:val="24"/>
      <w:shd w:val="clear" w:color="auto" w:fill="E6EAF6" w:themeFill="background1"/>
    </w:rPr>
  </w:style>
  <w:style w:type="character" w:styleId="Strong">
    <w:name w:val="Strong"/>
    <w:basedOn w:val="DefaultParagraphFont"/>
    <w:uiPriority w:val="22"/>
    <w:qFormat/>
    <w:rsid w:val="001F78B6"/>
    <w:rPr>
      <w:b/>
      <w:bCs/>
    </w:rPr>
  </w:style>
  <w:style w:type="numbering" w:customStyle="1" w:styleId="Style1">
    <w:name w:val="Style1"/>
    <w:uiPriority w:val="99"/>
    <w:rsid w:val="00523FE0"/>
    <w:pPr>
      <w:numPr>
        <w:numId w:val="6"/>
      </w:numPr>
    </w:pPr>
  </w:style>
  <w:style w:type="character" w:styleId="FollowedHyperlink">
    <w:name w:val="FollowedHyperlink"/>
    <w:basedOn w:val="DefaultParagraphFont"/>
    <w:uiPriority w:val="99"/>
    <w:semiHidden/>
    <w:unhideWhenUsed/>
    <w:rsid w:val="00D53F3F"/>
    <w:rPr>
      <w:color w:val="50037F" w:themeColor="followedHyperlink"/>
      <w:u w:val="single"/>
    </w:rPr>
  </w:style>
  <w:style w:type="character" w:customStyle="1" w:styleId="Bullet1Char">
    <w:name w:val="Bullet #1 Char"/>
    <w:basedOn w:val="DefaultParagraphFont"/>
    <w:link w:val="Bullet10"/>
    <w:locked/>
    <w:rsid w:val="00C43A46"/>
    <w:rPr>
      <w:rFonts w:ascii="Calibri Light" w:hAnsi="Calibri Light" w:cs="Arial"/>
      <w:bCs/>
      <w:color w:val="000000"/>
    </w:rPr>
  </w:style>
  <w:style w:type="paragraph" w:customStyle="1" w:styleId="Bullet10">
    <w:name w:val="Bullet #1"/>
    <w:basedOn w:val="Normal"/>
    <w:link w:val="Bullet1Char"/>
    <w:rsid w:val="00C43A46"/>
    <w:pPr>
      <w:numPr>
        <w:numId w:val="7"/>
      </w:numPr>
      <w:spacing w:before="60" w:after="60" w:line="240" w:lineRule="auto"/>
    </w:pPr>
    <w:rPr>
      <w:rFonts w:cs="Arial"/>
      <w:color w:val="000000"/>
    </w:rPr>
  </w:style>
  <w:style w:type="table" w:customStyle="1" w:styleId="TableGrid1112">
    <w:name w:val="Table Grid1112"/>
    <w:basedOn w:val="TableNormal"/>
    <w:next w:val="TableGrid"/>
    <w:uiPriority w:val="39"/>
    <w:rsid w:val="00F4322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unhideWhenUsed/>
    <w:rsid w:val="00940345"/>
    <w:pPr>
      <w:spacing w:before="0" w:after="0"/>
      <w:ind w:left="400"/>
    </w:pPr>
    <w:rPr>
      <w:rFonts w:asciiTheme="minorHAnsi" w:hAnsiTheme="minorHAnsi" w:cstheme="minorHAnsi"/>
      <w:szCs w:val="20"/>
    </w:rPr>
  </w:style>
  <w:style w:type="paragraph" w:styleId="TOCHeading">
    <w:name w:val="TOC Heading"/>
    <w:basedOn w:val="Heading1"/>
    <w:next w:val="Normal"/>
    <w:uiPriority w:val="39"/>
    <w:unhideWhenUsed/>
    <w:qFormat/>
    <w:rsid w:val="00940345"/>
    <w:pPr>
      <w:spacing w:before="480" w:after="0"/>
      <w:outlineLvl w:val="9"/>
    </w:pPr>
    <w:rPr>
      <w:rFonts w:asciiTheme="majorHAnsi" w:hAnsiTheme="majorHAnsi"/>
      <w:bCs/>
      <w:color w:val="005783" w:themeColor="accent1" w:themeShade="BF"/>
      <w:sz w:val="28"/>
      <w:szCs w:val="28"/>
      <w:lang w:val="en-US"/>
    </w:rPr>
  </w:style>
  <w:style w:type="paragraph" w:styleId="TOC4">
    <w:name w:val="toc 4"/>
    <w:basedOn w:val="Normal"/>
    <w:next w:val="Normal"/>
    <w:autoRedefine/>
    <w:uiPriority w:val="39"/>
    <w:semiHidden/>
    <w:unhideWhenUsed/>
    <w:rsid w:val="00940345"/>
    <w:pPr>
      <w:spacing w:before="0" w:after="0"/>
      <w:ind w:left="600"/>
    </w:pPr>
    <w:rPr>
      <w:rFonts w:asciiTheme="minorHAnsi" w:hAnsiTheme="minorHAnsi" w:cstheme="minorHAnsi"/>
      <w:szCs w:val="20"/>
    </w:rPr>
  </w:style>
  <w:style w:type="paragraph" w:styleId="TOC5">
    <w:name w:val="toc 5"/>
    <w:basedOn w:val="Normal"/>
    <w:next w:val="Normal"/>
    <w:autoRedefine/>
    <w:uiPriority w:val="39"/>
    <w:semiHidden/>
    <w:unhideWhenUsed/>
    <w:rsid w:val="00940345"/>
    <w:pPr>
      <w:spacing w:before="0" w:after="0"/>
      <w:ind w:left="800"/>
    </w:pPr>
    <w:rPr>
      <w:rFonts w:asciiTheme="minorHAnsi" w:hAnsiTheme="minorHAnsi" w:cstheme="minorHAnsi"/>
      <w:szCs w:val="20"/>
    </w:rPr>
  </w:style>
  <w:style w:type="paragraph" w:styleId="TOC6">
    <w:name w:val="toc 6"/>
    <w:basedOn w:val="Normal"/>
    <w:next w:val="Normal"/>
    <w:autoRedefine/>
    <w:uiPriority w:val="39"/>
    <w:semiHidden/>
    <w:unhideWhenUsed/>
    <w:rsid w:val="00940345"/>
    <w:pPr>
      <w:spacing w:before="0" w:after="0"/>
      <w:ind w:left="1000"/>
    </w:pPr>
    <w:rPr>
      <w:rFonts w:asciiTheme="minorHAnsi" w:hAnsiTheme="minorHAnsi" w:cstheme="minorHAnsi"/>
      <w:szCs w:val="20"/>
    </w:rPr>
  </w:style>
  <w:style w:type="paragraph" w:styleId="TOC7">
    <w:name w:val="toc 7"/>
    <w:basedOn w:val="Normal"/>
    <w:next w:val="Normal"/>
    <w:autoRedefine/>
    <w:uiPriority w:val="39"/>
    <w:semiHidden/>
    <w:unhideWhenUsed/>
    <w:rsid w:val="00940345"/>
    <w:pPr>
      <w:spacing w:before="0" w:after="0"/>
      <w:ind w:left="1200"/>
    </w:pPr>
    <w:rPr>
      <w:rFonts w:asciiTheme="minorHAnsi" w:hAnsiTheme="minorHAnsi" w:cstheme="minorHAnsi"/>
      <w:szCs w:val="20"/>
    </w:rPr>
  </w:style>
  <w:style w:type="paragraph" w:styleId="TOC8">
    <w:name w:val="toc 8"/>
    <w:basedOn w:val="Normal"/>
    <w:next w:val="Normal"/>
    <w:autoRedefine/>
    <w:uiPriority w:val="39"/>
    <w:semiHidden/>
    <w:unhideWhenUsed/>
    <w:rsid w:val="00940345"/>
    <w:pPr>
      <w:spacing w:before="0" w:after="0"/>
      <w:ind w:left="1400"/>
    </w:pPr>
    <w:rPr>
      <w:rFonts w:asciiTheme="minorHAnsi" w:hAnsiTheme="minorHAnsi" w:cstheme="minorHAnsi"/>
      <w:szCs w:val="20"/>
    </w:rPr>
  </w:style>
  <w:style w:type="paragraph" w:styleId="TOC9">
    <w:name w:val="toc 9"/>
    <w:basedOn w:val="Normal"/>
    <w:next w:val="Normal"/>
    <w:autoRedefine/>
    <w:uiPriority w:val="39"/>
    <w:semiHidden/>
    <w:unhideWhenUsed/>
    <w:rsid w:val="00940345"/>
    <w:pPr>
      <w:spacing w:before="0" w:after="0"/>
      <w:ind w:left="1600"/>
    </w:pPr>
    <w:rPr>
      <w:rFonts w:asciiTheme="minorHAnsi" w:hAnsiTheme="minorHAnsi" w:cstheme="minorHAnsi"/>
      <w:szCs w:val="20"/>
    </w:rPr>
  </w:style>
  <w:style w:type="paragraph" w:customStyle="1" w:styleId="TableHeading">
    <w:name w:val="Table Heading"/>
    <w:basedOn w:val="Normal"/>
    <w:uiPriority w:val="8"/>
    <w:qFormat/>
    <w:rsid w:val="005D3B68"/>
    <w:pPr>
      <w:spacing w:before="120" w:line="259" w:lineRule="auto"/>
      <w:jc w:val="center"/>
    </w:pPr>
    <w:rPr>
      <w:b/>
      <w:bCs w:val="0"/>
      <w:color w:val="0031A7" w:themeColor="text2"/>
    </w:rPr>
  </w:style>
  <w:style w:type="character" w:styleId="UnresolvedMention">
    <w:name w:val="Unresolved Mention"/>
    <w:basedOn w:val="DefaultParagraphFont"/>
    <w:uiPriority w:val="99"/>
    <w:semiHidden/>
    <w:unhideWhenUsed/>
    <w:rsid w:val="004324F9"/>
    <w:rPr>
      <w:color w:val="605E5C"/>
      <w:shd w:val="clear" w:color="auto" w:fill="E1DFDD"/>
    </w:rPr>
  </w:style>
  <w:style w:type="paragraph" w:customStyle="1" w:styleId="Bullet1">
    <w:name w:val="Bullet 1"/>
    <w:basedOn w:val="Normal"/>
    <w:uiPriority w:val="2"/>
    <w:qFormat/>
    <w:rsid w:val="0012400D"/>
    <w:pPr>
      <w:numPr>
        <w:numId w:val="9"/>
      </w:numPr>
      <w:suppressAutoHyphens/>
      <w:spacing w:after="200" w:line="280" w:lineRule="atLeast"/>
      <w:ind w:left="284"/>
    </w:pPr>
    <w:rPr>
      <w:rFonts w:asciiTheme="minorHAnsi" w:hAnsiTheme="minorHAnsi"/>
      <w:color w:val="000000" w:themeColor="text1"/>
      <w:szCs w:val="20"/>
    </w:rPr>
  </w:style>
  <w:style w:type="paragraph" w:customStyle="1" w:styleId="Bullet2">
    <w:name w:val="Bullet 2"/>
    <w:basedOn w:val="Normal"/>
    <w:uiPriority w:val="5"/>
    <w:unhideWhenUsed/>
    <w:rsid w:val="0012400D"/>
    <w:pPr>
      <w:numPr>
        <w:ilvl w:val="1"/>
        <w:numId w:val="9"/>
      </w:numPr>
      <w:suppressAutoHyphens/>
      <w:spacing w:after="200" w:line="280" w:lineRule="atLeast"/>
    </w:pPr>
    <w:rPr>
      <w:rFonts w:asciiTheme="minorHAnsi" w:hAnsiTheme="minorHAnsi"/>
      <w:color w:val="000000" w:themeColor="text1"/>
      <w:szCs w:val="20"/>
    </w:rPr>
  </w:style>
  <w:style w:type="paragraph" w:customStyle="1" w:styleId="Bullet3">
    <w:name w:val="Bullet 3"/>
    <w:basedOn w:val="Normal"/>
    <w:uiPriority w:val="5"/>
    <w:unhideWhenUsed/>
    <w:rsid w:val="0012400D"/>
    <w:pPr>
      <w:numPr>
        <w:ilvl w:val="2"/>
        <w:numId w:val="9"/>
      </w:numPr>
      <w:suppressAutoHyphens/>
      <w:spacing w:after="200" w:line="280" w:lineRule="atLeast"/>
    </w:pPr>
    <w:rPr>
      <w:rFonts w:asciiTheme="minorHAnsi" w:hAnsiTheme="minorHAnsi"/>
      <w:color w:val="000000" w:themeColor="text1"/>
      <w:szCs w:val="20"/>
    </w:rPr>
  </w:style>
  <w:style w:type="numbering" w:customStyle="1" w:styleId="DefaultBullets">
    <w:name w:val="Default Bullets"/>
    <w:uiPriority w:val="99"/>
    <w:rsid w:val="0012400D"/>
    <w:pPr>
      <w:numPr>
        <w:numId w:val="8"/>
      </w:numPr>
    </w:pPr>
  </w:style>
  <w:style w:type="paragraph" w:customStyle="1" w:styleId="bullet">
    <w:name w:val="bullet"/>
    <w:basedOn w:val="Normal"/>
    <w:link w:val="bulletChar"/>
    <w:qFormat/>
    <w:rsid w:val="00E43D78"/>
    <w:pPr>
      <w:numPr>
        <w:numId w:val="10"/>
      </w:numPr>
      <w:tabs>
        <w:tab w:val="left" w:pos="0"/>
      </w:tabs>
      <w:autoSpaceDE w:val="0"/>
      <w:autoSpaceDN w:val="0"/>
      <w:adjustRightInd w:val="0"/>
      <w:spacing w:before="60" w:after="0" w:line="200" w:lineRule="exact"/>
      <w:jc w:val="both"/>
    </w:pPr>
    <w:rPr>
      <w:rFonts w:ascii="Calibri" w:eastAsia="Times New Roman" w:hAnsi="Calibri" w:cs="Calibri"/>
      <w:color w:val="000000"/>
      <w:szCs w:val="20"/>
      <w:lang w:eastAsia="en-AU"/>
    </w:rPr>
  </w:style>
  <w:style w:type="character" w:customStyle="1" w:styleId="bulletChar">
    <w:name w:val="bullet Char"/>
    <w:basedOn w:val="DefaultParagraphFont"/>
    <w:link w:val="bullet"/>
    <w:rsid w:val="00E43D78"/>
    <w:rPr>
      <w:rFonts w:ascii="Calibri" w:eastAsia="Times New Roman" w:hAnsi="Calibri" w:cs="Calibri"/>
      <w:bCs/>
      <w:color w:val="000000"/>
      <w:szCs w:val="20"/>
      <w:lang w:eastAsia="en-AU"/>
    </w:rPr>
  </w:style>
  <w:style w:type="table" w:styleId="MediumGrid3-Accent3">
    <w:name w:val="Medium Grid 3 Accent 3"/>
    <w:basedOn w:val="TableNormal"/>
    <w:uiPriority w:val="69"/>
    <w:rsid w:val="00E43D78"/>
    <w:pPr>
      <w:spacing w:after="0" w:line="240" w:lineRule="auto"/>
    </w:pPr>
    <w:rPr>
      <w:rFonts w:eastAsiaTheme="minorEastAsia"/>
      <w:lang w:eastAsia="en-AU"/>
    </w:rPr>
    <w:tblPr>
      <w:tblStyleRowBandSize w:val="1"/>
      <w:tblStyleColBandSize w:val="1"/>
      <w:tblBorders>
        <w:top w:val="single" w:sz="8" w:space="0" w:color="E6EAF6" w:themeColor="background1"/>
        <w:left w:val="single" w:sz="8" w:space="0" w:color="E6EAF6" w:themeColor="background1"/>
        <w:bottom w:val="single" w:sz="8" w:space="0" w:color="E6EAF6" w:themeColor="background1"/>
        <w:right w:val="single" w:sz="8" w:space="0" w:color="E6EAF6" w:themeColor="background1"/>
        <w:insideH w:val="single" w:sz="6" w:space="0" w:color="E6EAF6" w:themeColor="background1"/>
        <w:insideV w:val="single" w:sz="6" w:space="0" w:color="E6EAF6" w:themeColor="background1"/>
      </w:tblBorders>
    </w:tblPr>
    <w:tcPr>
      <w:shd w:val="clear" w:color="auto" w:fill="B5E5FF" w:themeFill="accent3" w:themeFillTint="3F"/>
    </w:tcPr>
    <w:tblStylePr w:type="firstRow">
      <w:rPr>
        <w:b/>
        <w:bCs/>
        <w:i w:val="0"/>
        <w:iCs w:val="0"/>
        <w:color w:val="E6EAF6" w:themeColor="background1"/>
      </w:rPr>
      <w:tblPr/>
      <w:tcPr>
        <w:tcBorders>
          <w:top w:val="single" w:sz="8" w:space="0" w:color="E6EAF6" w:themeColor="background1"/>
          <w:left w:val="single" w:sz="8" w:space="0" w:color="E6EAF6" w:themeColor="background1"/>
          <w:bottom w:val="single" w:sz="24" w:space="0" w:color="E6EAF6" w:themeColor="background1"/>
          <w:right w:val="single" w:sz="8" w:space="0" w:color="E6EAF6" w:themeColor="background1"/>
          <w:insideH w:val="nil"/>
          <w:insideV w:val="single" w:sz="8" w:space="0" w:color="E6EAF6" w:themeColor="background1"/>
        </w:tcBorders>
        <w:shd w:val="clear" w:color="auto" w:fill="008CD4" w:themeFill="accent3"/>
      </w:tcPr>
    </w:tblStylePr>
    <w:tblStylePr w:type="lastRow">
      <w:rPr>
        <w:b/>
        <w:bCs/>
        <w:i w:val="0"/>
        <w:iCs w:val="0"/>
        <w:color w:val="E6EAF6" w:themeColor="background1"/>
      </w:rPr>
      <w:tblPr/>
      <w:tcPr>
        <w:tcBorders>
          <w:top w:val="single" w:sz="24" w:space="0" w:color="E6EAF6" w:themeColor="background1"/>
          <w:left w:val="single" w:sz="8" w:space="0" w:color="E6EAF6" w:themeColor="background1"/>
          <w:bottom w:val="single" w:sz="8" w:space="0" w:color="E6EAF6" w:themeColor="background1"/>
          <w:right w:val="single" w:sz="8" w:space="0" w:color="E6EAF6" w:themeColor="background1"/>
          <w:insideH w:val="nil"/>
          <w:insideV w:val="single" w:sz="8" w:space="0" w:color="E6EAF6" w:themeColor="background1"/>
        </w:tcBorders>
        <w:shd w:val="clear" w:color="auto" w:fill="008CD4" w:themeFill="accent3"/>
      </w:tcPr>
    </w:tblStylePr>
    <w:tblStylePr w:type="firstCol">
      <w:rPr>
        <w:b/>
        <w:bCs/>
        <w:i w:val="0"/>
        <w:iCs w:val="0"/>
        <w:color w:val="E6EAF6" w:themeColor="background1"/>
      </w:rPr>
      <w:tblPr/>
      <w:tcPr>
        <w:tcBorders>
          <w:left w:val="single" w:sz="8" w:space="0" w:color="E6EAF6" w:themeColor="background1"/>
          <w:right w:val="single" w:sz="24" w:space="0" w:color="E6EAF6" w:themeColor="background1"/>
          <w:insideH w:val="nil"/>
          <w:insideV w:val="nil"/>
        </w:tcBorders>
        <w:shd w:val="clear" w:color="auto" w:fill="008CD4" w:themeFill="accent3"/>
      </w:tcPr>
    </w:tblStylePr>
    <w:tblStylePr w:type="lastCol">
      <w:rPr>
        <w:b/>
        <w:bCs/>
        <w:i w:val="0"/>
        <w:iCs w:val="0"/>
        <w:color w:val="E6EAF6" w:themeColor="background1"/>
      </w:rPr>
      <w:tblPr/>
      <w:tcPr>
        <w:tcBorders>
          <w:top w:val="nil"/>
          <w:left w:val="single" w:sz="24" w:space="0" w:color="E6EAF6" w:themeColor="background1"/>
          <w:bottom w:val="nil"/>
          <w:right w:val="nil"/>
          <w:insideH w:val="nil"/>
          <w:insideV w:val="nil"/>
        </w:tcBorders>
        <w:shd w:val="clear" w:color="auto" w:fill="008CD4" w:themeFill="accent3"/>
      </w:tcPr>
    </w:tblStylePr>
    <w:tblStylePr w:type="band1Vert">
      <w:tblPr/>
      <w:tcPr>
        <w:tcBorders>
          <w:top w:val="single" w:sz="8" w:space="0" w:color="E6EAF6" w:themeColor="background1"/>
          <w:left w:val="single" w:sz="8" w:space="0" w:color="E6EAF6" w:themeColor="background1"/>
          <w:bottom w:val="single" w:sz="8" w:space="0" w:color="E6EAF6" w:themeColor="background1"/>
          <w:right w:val="single" w:sz="8" w:space="0" w:color="E6EAF6" w:themeColor="background1"/>
          <w:insideH w:val="nil"/>
          <w:insideV w:val="nil"/>
        </w:tcBorders>
        <w:shd w:val="clear" w:color="auto" w:fill="6ACCFF" w:themeFill="accent3" w:themeFillTint="7F"/>
      </w:tcPr>
    </w:tblStylePr>
    <w:tblStylePr w:type="band1Horz">
      <w:tblPr/>
      <w:tcPr>
        <w:tcBorders>
          <w:top w:val="single" w:sz="8" w:space="0" w:color="E6EAF6" w:themeColor="background1"/>
          <w:left w:val="single" w:sz="8" w:space="0" w:color="E6EAF6" w:themeColor="background1"/>
          <w:bottom w:val="single" w:sz="8" w:space="0" w:color="E6EAF6" w:themeColor="background1"/>
          <w:right w:val="single" w:sz="8" w:space="0" w:color="E6EAF6" w:themeColor="background1"/>
          <w:insideH w:val="single" w:sz="8" w:space="0" w:color="E6EAF6" w:themeColor="background1"/>
          <w:insideV w:val="single" w:sz="8" w:space="0" w:color="E6EAF6" w:themeColor="background1"/>
        </w:tcBorders>
        <w:shd w:val="clear" w:color="auto" w:fill="6ACCFF" w:themeFill="accent3" w:themeFillTint="7F"/>
      </w:tcPr>
    </w:tblStylePr>
  </w:style>
  <w:style w:type="paragraph" w:customStyle="1" w:styleId="Default">
    <w:name w:val="Default"/>
    <w:rsid w:val="00D67B56"/>
    <w:pPr>
      <w:autoSpaceDE w:val="0"/>
      <w:autoSpaceDN w:val="0"/>
      <w:adjustRightInd w:val="0"/>
      <w:spacing w:after="0" w:line="240" w:lineRule="auto"/>
    </w:pPr>
    <w:rPr>
      <w:rFonts w:ascii="Arial" w:hAnsi="Arial" w:cs="Arial"/>
      <w:color w:val="000000"/>
      <w:sz w:val="24"/>
      <w:szCs w:val="24"/>
    </w:rPr>
  </w:style>
  <w:style w:type="character" w:customStyle="1" w:styleId="normaltextrun">
    <w:name w:val="normaltextrun"/>
    <w:basedOn w:val="DefaultParagraphFont"/>
    <w:rsid w:val="00DF7618"/>
  </w:style>
  <w:style w:type="character" w:customStyle="1" w:styleId="eop">
    <w:name w:val="eop"/>
    <w:basedOn w:val="DefaultParagraphFont"/>
    <w:rsid w:val="00DF7618"/>
  </w:style>
  <w:style w:type="paragraph" w:customStyle="1" w:styleId="Links">
    <w:name w:val="Links"/>
    <w:basedOn w:val="StandardBullets"/>
    <w:link w:val="LinksChar"/>
    <w:rsid w:val="00417094"/>
  </w:style>
  <w:style w:type="character" w:customStyle="1" w:styleId="LinksChar">
    <w:name w:val="Links Char"/>
    <w:basedOn w:val="StandardBulletsChar"/>
    <w:link w:val="Links"/>
    <w:rsid w:val="00417094"/>
    <w:rPr>
      <w:rFonts w:ascii="Calibri Light" w:hAnsi="Calibri Light" w:cs="Calibri Light"/>
      <w:bCs/>
      <w:color w:val="000000" w:themeColor="text1"/>
    </w:rPr>
  </w:style>
  <w:style w:type="paragraph" w:customStyle="1" w:styleId="BasicParagraph">
    <w:name w:val="[Basic Paragraph]"/>
    <w:basedOn w:val="Normal"/>
    <w:uiPriority w:val="99"/>
    <w:rsid w:val="00A51306"/>
    <w:pPr>
      <w:autoSpaceDE w:val="0"/>
      <w:autoSpaceDN w:val="0"/>
      <w:adjustRightInd w:val="0"/>
      <w:spacing w:before="0" w:after="0" w:line="288" w:lineRule="auto"/>
    </w:pPr>
    <w:rPr>
      <w:rFonts w:ascii="MinionPro-Regular" w:eastAsiaTheme="minorEastAsia" w:hAnsi="MinionPro-Regular" w:cs="MinionPro-Regular"/>
      <w:bCs w:val="0"/>
      <w:color w:val="000000"/>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34725">
      <w:bodyDiv w:val="1"/>
      <w:marLeft w:val="0"/>
      <w:marRight w:val="0"/>
      <w:marTop w:val="0"/>
      <w:marBottom w:val="0"/>
      <w:divBdr>
        <w:top w:val="none" w:sz="0" w:space="0" w:color="auto"/>
        <w:left w:val="none" w:sz="0" w:space="0" w:color="auto"/>
        <w:bottom w:val="none" w:sz="0" w:space="0" w:color="auto"/>
        <w:right w:val="none" w:sz="0" w:space="0" w:color="auto"/>
      </w:divBdr>
    </w:div>
    <w:div w:id="236133524">
      <w:bodyDiv w:val="1"/>
      <w:marLeft w:val="0"/>
      <w:marRight w:val="0"/>
      <w:marTop w:val="0"/>
      <w:marBottom w:val="0"/>
      <w:divBdr>
        <w:top w:val="none" w:sz="0" w:space="0" w:color="auto"/>
        <w:left w:val="none" w:sz="0" w:space="0" w:color="auto"/>
        <w:bottom w:val="none" w:sz="0" w:space="0" w:color="auto"/>
        <w:right w:val="none" w:sz="0" w:space="0" w:color="auto"/>
      </w:divBdr>
    </w:div>
    <w:div w:id="299069202">
      <w:bodyDiv w:val="1"/>
      <w:marLeft w:val="0"/>
      <w:marRight w:val="0"/>
      <w:marTop w:val="0"/>
      <w:marBottom w:val="0"/>
      <w:divBdr>
        <w:top w:val="none" w:sz="0" w:space="0" w:color="auto"/>
        <w:left w:val="none" w:sz="0" w:space="0" w:color="auto"/>
        <w:bottom w:val="none" w:sz="0" w:space="0" w:color="auto"/>
        <w:right w:val="none" w:sz="0" w:space="0" w:color="auto"/>
      </w:divBdr>
    </w:div>
    <w:div w:id="408310125">
      <w:bodyDiv w:val="1"/>
      <w:marLeft w:val="0"/>
      <w:marRight w:val="0"/>
      <w:marTop w:val="0"/>
      <w:marBottom w:val="0"/>
      <w:divBdr>
        <w:top w:val="none" w:sz="0" w:space="0" w:color="auto"/>
        <w:left w:val="none" w:sz="0" w:space="0" w:color="auto"/>
        <w:bottom w:val="none" w:sz="0" w:space="0" w:color="auto"/>
        <w:right w:val="none" w:sz="0" w:space="0" w:color="auto"/>
      </w:divBdr>
    </w:div>
    <w:div w:id="539123134">
      <w:bodyDiv w:val="1"/>
      <w:marLeft w:val="0"/>
      <w:marRight w:val="0"/>
      <w:marTop w:val="0"/>
      <w:marBottom w:val="0"/>
      <w:divBdr>
        <w:top w:val="none" w:sz="0" w:space="0" w:color="auto"/>
        <w:left w:val="none" w:sz="0" w:space="0" w:color="auto"/>
        <w:bottom w:val="none" w:sz="0" w:space="0" w:color="auto"/>
        <w:right w:val="none" w:sz="0" w:space="0" w:color="auto"/>
      </w:divBdr>
    </w:div>
    <w:div w:id="1380083149">
      <w:bodyDiv w:val="1"/>
      <w:marLeft w:val="0"/>
      <w:marRight w:val="0"/>
      <w:marTop w:val="0"/>
      <w:marBottom w:val="0"/>
      <w:divBdr>
        <w:top w:val="none" w:sz="0" w:space="0" w:color="auto"/>
        <w:left w:val="none" w:sz="0" w:space="0" w:color="auto"/>
        <w:bottom w:val="none" w:sz="0" w:space="0" w:color="auto"/>
        <w:right w:val="none" w:sz="0" w:space="0" w:color="auto"/>
      </w:divBdr>
    </w:div>
    <w:div w:id="1524631230">
      <w:bodyDiv w:val="1"/>
      <w:marLeft w:val="0"/>
      <w:marRight w:val="0"/>
      <w:marTop w:val="0"/>
      <w:marBottom w:val="0"/>
      <w:divBdr>
        <w:top w:val="none" w:sz="0" w:space="0" w:color="auto"/>
        <w:left w:val="none" w:sz="0" w:space="0" w:color="auto"/>
        <w:bottom w:val="none" w:sz="0" w:space="0" w:color="auto"/>
        <w:right w:val="none" w:sz="0" w:space="0" w:color="auto"/>
      </w:divBdr>
    </w:div>
    <w:div w:id="2019960381">
      <w:bodyDiv w:val="1"/>
      <w:marLeft w:val="0"/>
      <w:marRight w:val="0"/>
      <w:marTop w:val="0"/>
      <w:marBottom w:val="0"/>
      <w:divBdr>
        <w:top w:val="none" w:sz="0" w:space="0" w:color="auto"/>
        <w:left w:val="none" w:sz="0" w:space="0" w:color="auto"/>
        <w:bottom w:val="none" w:sz="0" w:space="0" w:color="auto"/>
        <w:right w:val="none" w:sz="0" w:space="0" w:color="auto"/>
      </w:divBdr>
    </w:div>
    <w:div w:id="2040429818">
      <w:bodyDiv w:val="1"/>
      <w:marLeft w:val="0"/>
      <w:marRight w:val="0"/>
      <w:marTop w:val="0"/>
      <w:marBottom w:val="0"/>
      <w:divBdr>
        <w:top w:val="none" w:sz="0" w:space="0" w:color="auto"/>
        <w:left w:val="none" w:sz="0" w:space="0" w:color="auto"/>
        <w:bottom w:val="none" w:sz="0" w:space="0" w:color="auto"/>
        <w:right w:val="none" w:sz="0" w:space="0" w:color="auto"/>
      </w:divBdr>
    </w:div>
    <w:div w:id="21436939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communications@dss.gov.au"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creativecommons.org/licenses/by/4.0/legalcode"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www.legislation.gov.au/Details/C2021C00540"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www.ndiscommission.gov.au/sites/default/files/2022-02/code-conduct-providers-june-2021_0.pdf"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ndiscommission.gov.au/providers/ndis-code-conduc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2021 Colours">
  <a:themeElements>
    <a:clrScheme name="Custom 1">
      <a:dk1>
        <a:srgbClr val="000000"/>
      </a:dk1>
      <a:lt1>
        <a:srgbClr val="E6EAF6"/>
      </a:lt1>
      <a:dk2>
        <a:srgbClr val="0031A7"/>
      </a:dk2>
      <a:lt2>
        <a:srgbClr val="F3F9E6"/>
      </a:lt2>
      <a:accent1>
        <a:srgbClr val="0076AF"/>
      </a:accent1>
      <a:accent2>
        <a:srgbClr val="85BE00"/>
      </a:accent2>
      <a:accent3>
        <a:srgbClr val="008CD4"/>
      </a:accent3>
      <a:accent4>
        <a:srgbClr val="CE0060"/>
      </a:accent4>
      <a:accent5>
        <a:srgbClr val="50037F"/>
      </a:accent5>
      <a:accent6>
        <a:srgbClr val="00A4A7"/>
      </a:accent6>
      <a:hlink>
        <a:srgbClr val="0077CD"/>
      </a:hlink>
      <a:folHlink>
        <a:srgbClr val="50037F"/>
      </a:folHlink>
    </a:clrScheme>
    <a:fontScheme name="Custom 2">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UNEP Corporate theme for PPT" id="{D5DD9C4F-70A3-4C51-9A3F-B7FE943B56EA}" vid="{3009DDA4-9DD7-45D2-A68A-B716A4C56A00}"/>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592F2814DDE4444BD07BE75FBDA9380" ma:contentTypeVersion="6" ma:contentTypeDescription="Create a new document." ma:contentTypeScope="" ma:versionID="e1d83b3ffc31478035ee2f97976b2bd5">
  <xsd:schema xmlns:xsd="http://www.w3.org/2001/XMLSchema" xmlns:xs="http://www.w3.org/2001/XMLSchema" xmlns:p="http://schemas.microsoft.com/office/2006/metadata/properties" xmlns:ns2="7acfe5de-3b39-4145-9772-237e39e4059f" targetNamespace="http://schemas.microsoft.com/office/2006/metadata/properties" ma:root="true" ma:fieldsID="0f3283828a91acb12d9ea0c4945e5fa4" ns2:_="">
    <xsd:import namespace="7acfe5de-3b39-4145-9772-237e39e4059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cfe5de-3b39-4145-9772-237e39e4059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F40425-4459-4137-851B-D31D97B106AF}">
  <ds:schemaRefs>
    <ds:schemaRef ds:uri="http://schemas.microsoft.com/sharepoint/v3/contenttype/forms"/>
  </ds:schemaRefs>
</ds:datastoreItem>
</file>

<file path=customXml/itemProps2.xml><?xml version="1.0" encoding="utf-8"?>
<ds:datastoreItem xmlns:ds="http://schemas.openxmlformats.org/officeDocument/2006/customXml" ds:itemID="{80BDF50D-0AE5-4D63-8967-9D58DE0C9159}"/>
</file>

<file path=customXml/itemProps3.xml><?xml version="1.0" encoding="utf-8"?>
<ds:datastoreItem xmlns:ds="http://schemas.openxmlformats.org/officeDocument/2006/customXml" ds:itemID="{B3877659-0DE3-4093-90E1-D49AB59E5613}">
  <ds:schemaRefs>
    <ds:schemaRef ds:uri="http://www.w3.org/XML/1998/namespace"/>
    <ds:schemaRef ds:uri="http://schemas.openxmlformats.org/package/2006/metadata/core-properties"/>
    <ds:schemaRef ds:uri="http://schemas.microsoft.com/office/2006/documentManagement/types"/>
    <ds:schemaRef ds:uri="8d123187-21fe-47d9-bb38-a24fa2382a13"/>
    <ds:schemaRef ds:uri="http://schemas.microsoft.com/office/infopath/2007/PartnerControls"/>
    <ds:schemaRef ds:uri="http://purl.org/dc/elements/1.1/"/>
    <ds:schemaRef ds:uri="http://purl.org/dc/dcmitype/"/>
    <ds:schemaRef ds:uri="23712732-1a11-42b5-ab16-3cafd502a338"/>
    <ds:schemaRef ds:uri="http://schemas.microsoft.com/office/2006/metadata/properties"/>
    <ds:schemaRef ds:uri="http://purl.org/dc/terms/"/>
  </ds:schemaRefs>
</ds:datastoreItem>
</file>

<file path=customXml/itemProps4.xml><?xml version="1.0" encoding="utf-8"?>
<ds:datastoreItem xmlns:ds="http://schemas.openxmlformats.org/officeDocument/2006/customXml" ds:itemID="{FC30355D-415A-4BD8-A44B-14E1A28961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TotalTime>
  <Pages>17</Pages>
  <Words>3183</Words>
  <Characters>18145</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Delegations and Authorities Policy and Procedures</vt:lpstr>
    </vt:vector>
  </TitlesOfParts>
  <Manager>Assessment support document</Manager>
  <Company/>
  <LinksUpToDate>false</LinksUpToDate>
  <CharactersWithSpaces>21286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Delegations and Authorities Policy and Procedures</dc:title>
  <dc:subject/>
  <dc:creator>Emma Corcoran</dc:creator>
  <cp:keywords>Assessment Support Document</cp:keywords>
  <dc:description/>
  <cp:lastModifiedBy>Sally Bush</cp:lastModifiedBy>
  <cp:revision>20</cp:revision>
  <dcterms:created xsi:type="dcterms:W3CDTF">2022-05-27T05:40:00Z</dcterms:created>
  <dcterms:modified xsi:type="dcterms:W3CDTF">2023-07-07T04:53:00Z</dcterms:modified>
  <cp:category/>
  <cp:contentStatus>G1.0</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0x0101004592F2814DDE4444BD07BE75FBDA9380</vt:lpwstr>
  </property>
</Properties>
</file>